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24" w:rsidRDefault="00D12724" w:rsidP="00D12724">
      <w:pPr>
        <w:spacing w:before="86" w:line="218" w:lineRule="auto"/>
        <w:ind w:left="368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民事答辩状</w:t>
      </w:r>
    </w:p>
    <w:p w:rsidR="00D12724" w:rsidRDefault="00D12724" w:rsidP="00D12724">
      <w:pPr>
        <w:spacing w:before="136" w:line="208" w:lineRule="auto"/>
        <w:ind w:left="2859"/>
        <w:rPr>
          <w:rFonts w:asciiTheme="minorEastAsia" w:eastAsiaTheme="minorEastAsia" w:hAnsiTheme="minorEastAsia" w:cs="宋体" w:hint="eastAsia"/>
          <w:sz w:val="34"/>
          <w:szCs w:val="3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18"/>
        <w:gridCol w:w="829"/>
        <w:gridCol w:w="1199"/>
        <w:gridCol w:w="4120"/>
      </w:tblGrid>
      <w:tr w:rsidR="00D12724" w:rsidTr="00D12724">
        <w:trPr>
          <w:trHeight w:val="3152"/>
        </w:trPr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25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D12724" w:rsidRDefault="00D12724">
            <w:pPr>
              <w:pStyle w:val="TableText"/>
              <w:spacing w:before="26" w:line="218" w:lineRule="auto"/>
              <w:ind w:left="49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D12724" w:rsidRDefault="00D12724">
            <w:pPr>
              <w:pStyle w:val="TableText"/>
              <w:spacing w:before="24" w:line="225" w:lineRule="auto"/>
              <w:ind w:left="495" w:right="11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D12724" w:rsidRDefault="00D12724">
            <w:pPr>
              <w:pStyle w:val="TableText"/>
              <w:spacing w:before="13" w:line="230" w:lineRule="auto"/>
              <w:ind w:left="105" w:right="723" w:firstLine="40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附页填写。</w:t>
            </w:r>
          </w:p>
          <w:p w:rsidR="00D12724" w:rsidRDefault="00D12724">
            <w:pPr>
              <w:pStyle w:val="TableText"/>
              <w:spacing w:before="35" w:line="204" w:lineRule="auto"/>
              <w:ind w:left="1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D12724" w:rsidRDefault="00D12724">
            <w:pPr>
              <w:pStyle w:val="TableText"/>
              <w:spacing w:line="218" w:lineRule="auto"/>
              <w:ind w:left="5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D12724" w:rsidRDefault="00D12724">
            <w:pPr>
              <w:pStyle w:val="TableText"/>
              <w:spacing w:before="25" w:line="230" w:lineRule="auto"/>
              <w:ind w:left="95" w:right="704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D12724" w:rsidTr="00D12724">
        <w:trPr>
          <w:trHeight w:val="62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221" w:line="218" w:lineRule="auto"/>
              <w:ind w:left="2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221" w:line="218" w:lineRule="auto"/>
              <w:ind w:left="3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12724" w:rsidTr="00D12724">
        <w:trPr>
          <w:trHeight w:val="779"/>
        </w:trPr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251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D12724" w:rsidTr="00D12724">
        <w:trPr>
          <w:trHeight w:val="2208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D12724" w:rsidRDefault="00D12724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:rsidR="00D12724" w:rsidRDefault="00D12724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:rsidR="00D12724" w:rsidRDefault="00D12724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:rsidR="00D12724" w:rsidRDefault="00D12724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:rsidR="00D12724" w:rsidRDefault="00D12724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:rsidR="00D12724" w:rsidRDefault="00D12724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62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D12724" w:rsidRDefault="00D12724">
            <w:pPr>
              <w:pStyle w:val="TableText"/>
              <w:spacing w:before="104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性别：男□女口</w:t>
            </w:r>
          </w:p>
          <w:p w:rsidR="00D12724" w:rsidRDefault="00D12724">
            <w:pPr>
              <w:pStyle w:val="TableText"/>
              <w:spacing w:before="85" w:line="22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D12724" w:rsidRDefault="00D12724">
            <w:pPr>
              <w:pStyle w:val="TableText"/>
              <w:spacing w:before="55" w:line="22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民族</w:t>
            </w:r>
          </w:p>
          <w:p w:rsidR="00D12724" w:rsidRDefault="00D12724">
            <w:pPr>
              <w:pStyle w:val="TableText"/>
              <w:spacing w:before="112" w:line="23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D12724" w:rsidRDefault="00D12724">
            <w:pPr>
              <w:pStyle w:val="TableText"/>
              <w:spacing w:before="101" w:line="301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8"/>
                <w:lang w:eastAsia="zh-CN"/>
              </w:rPr>
              <w:t>住所地(户籍所在地):</w:t>
            </w:r>
          </w:p>
          <w:p w:rsidR="00D12724" w:rsidRDefault="00D12724">
            <w:pPr>
              <w:pStyle w:val="TableText"/>
              <w:spacing w:before="1" w:line="216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D12724" w:rsidTr="00D12724">
        <w:trPr>
          <w:trHeight w:val="3447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spacing w:line="27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12724" w:rsidRDefault="00D12724">
            <w:pPr>
              <w:spacing w:line="27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12724" w:rsidRDefault="00D12724">
            <w:pPr>
              <w:pStyle w:val="TableText"/>
              <w:spacing w:before="62" w:line="470" w:lineRule="exact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1"/>
                <w:lang w:eastAsia="zh-CN"/>
              </w:rPr>
              <w:t>答辩人(保险公司或其他法人、</w:t>
            </w:r>
          </w:p>
          <w:p w:rsidR="00D12724" w:rsidRDefault="00D12724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非法人组织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87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D12724" w:rsidRDefault="00D12724">
            <w:pPr>
              <w:pStyle w:val="TableText"/>
              <w:spacing w:before="79" w:line="322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D12724" w:rsidRDefault="00D12724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D12724" w:rsidRDefault="00D12724">
            <w:pPr>
              <w:pStyle w:val="TableText"/>
              <w:spacing w:before="63" w:line="225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 xml:space="preserve">法定代表人/主要负责人：  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3"/>
                <w:position w:val="-1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</w:t>
            </w:r>
          </w:p>
          <w:p w:rsidR="00D12724" w:rsidRDefault="00D12724">
            <w:pPr>
              <w:pStyle w:val="TableText"/>
              <w:spacing w:before="93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D12724" w:rsidRDefault="00D12724">
            <w:pPr>
              <w:pStyle w:val="TableText"/>
              <w:spacing w:before="74" w:line="259" w:lineRule="auto"/>
              <w:ind w:left="103" w:right="49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D12724" w:rsidRDefault="00D12724">
            <w:pPr>
              <w:pStyle w:val="TableText"/>
              <w:spacing w:before="86" w:line="268" w:lineRule="auto"/>
              <w:ind w:left="103" w:right="46" w:firstLine="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D12724" w:rsidRDefault="00D12724">
            <w:pPr>
              <w:pStyle w:val="TableText"/>
              <w:spacing w:before="73" w:line="264" w:lineRule="auto"/>
              <w:ind w:left="103" w:right="8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)民营口</w:t>
            </w:r>
          </w:p>
        </w:tc>
      </w:tr>
      <w:tr w:rsidR="00D12724" w:rsidTr="00D12724">
        <w:trPr>
          <w:trHeight w:val="168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spacing w:line="28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12724" w:rsidRDefault="00D12724">
            <w:pPr>
              <w:spacing w:line="28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12724" w:rsidRDefault="00D12724">
            <w:pPr>
              <w:spacing w:line="28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12724" w:rsidRDefault="00D12724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68" w:line="399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6"/>
                <w:lang w:eastAsia="zh-CN"/>
              </w:rPr>
              <w:t>有□</w:t>
            </w:r>
          </w:p>
          <w:p w:rsidR="00D12724" w:rsidRDefault="00D12724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D12724" w:rsidRDefault="00D12724">
            <w:pPr>
              <w:pStyle w:val="TableText"/>
              <w:spacing w:before="136" w:line="225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-1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3"/>
                <w:position w:val="-1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1"/>
                <w:lang w:eastAsia="zh-CN"/>
              </w:rPr>
              <w:t>联系电话</w:t>
            </w:r>
          </w:p>
          <w:p w:rsidR="00D12724" w:rsidRDefault="00D12724">
            <w:pPr>
              <w:pStyle w:val="TableText"/>
              <w:spacing w:before="74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D12724" w:rsidRDefault="00D12724">
            <w:pPr>
              <w:pStyle w:val="TableText"/>
              <w:spacing w:before="74" w:line="208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</w:tbl>
    <w:p w:rsidR="00D12724" w:rsidRDefault="00D12724" w:rsidP="00D12724">
      <w:pPr>
        <w:rPr>
          <w:rFonts w:asciiTheme="minorEastAsia" w:eastAsiaTheme="minorEastAsia" w:hAnsiTheme="minorEastAsia" w:hint="eastAsia"/>
        </w:rPr>
      </w:pPr>
    </w:p>
    <w:p w:rsidR="00D12724" w:rsidRDefault="00D12724" w:rsidP="00D1272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D12724"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11"/>
      </w:tblGrid>
      <w:tr w:rsidR="00D12724" w:rsidTr="00D12724">
        <w:trPr>
          <w:trHeight w:val="153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0" w:line="396" w:lineRule="auto"/>
              <w:ind w:left="94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 xml:space="preserve">送达地址(所填信息除书面特别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:rsidR="00D12724" w:rsidRDefault="00D12724">
            <w:pPr>
              <w:pStyle w:val="TableText"/>
              <w:spacing w:line="20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71" w:line="22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地址：</w:t>
            </w:r>
          </w:p>
          <w:p w:rsidR="00D12724" w:rsidRDefault="00D12724">
            <w:pPr>
              <w:pStyle w:val="TableText"/>
              <w:spacing w:before="158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收件人：</w:t>
            </w:r>
          </w:p>
          <w:p w:rsidR="00D12724" w:rsidRDefault="00D12724">
            <w:pPr>
              <w:pStyle w:val="TableText"/>
              <w:spacing w:before="158" w:line="220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联系电话：</w:t>
            </w:r>
          </w:p>
        </w:tc>
      </w:tr>
      <w:tr w:rsidR="00D12724" w:rsidTr="00D12724">
        <w:trPr>
          <w:trHeight w:val="7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13" w:line="364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-6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 xml:space="preserve"> 传真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D12724" w:rsidRDefault="00D12724">
            <w:pPr>
              <w:pStyle w:val="TableText"/>
              <w:spacing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D12724" w:rsidTr="00D12724">
        <w:trPr>
          <w:trHeight w:val="13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79" w:line="218" w:lineRule="auto"/>
              <w:ind w:left="334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D12724" w:rsidRDefault="00D12724">
            <w:pPr>
              <w:pStyle w:val="TableText"/>
              <w:spacing w:before="263" w:line="216" w:lineRule="auto"/>
              <w:ind w:left="214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D12724" w:rsidTr="00D12724">
        <w:trPr>
          <w:trHeight w:val="7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1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51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12724" w:rsidRDefault="00D12724">
            <w:pPr>
              <w:pStyle w:val="TableText"/>
              <w:spacing w:before="185" w:line="211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12724" w:rsidTr="00D12724">
        <w:trPr>
          <w:trHeight w:val="7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73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12724" w:rsidRDefault="00D12724">
            <w:pPr>
              <w:pStyle w:val="TableText"/>
              <w:spacing w:before="165" w:line="20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12724" w:rsidTr="00D12724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83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4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12724" w:rsidRDefault="00D12724">
            <w:pPr>
              <w:pStyle w:val="TableText"/>
              <w:spacing w:before="155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12724" w:rsidTr="00D12724">
        <w:trPr>
          <w:trHeight w:val="7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84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65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12724" w:rsidRDefault="00D12724">
            <w:pPr>
              <w:pStyle w:val="TableText"/>
              <w:spacing w:before="175" w:line="20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12724" w:rsidTr="00D12724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73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156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12724" w:rsidRDefault="00D12724">
            <w:pPr>
              <w:pStyle w:val="TableText"/>
              <w:spacing w:before="175" w:line="206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12724" w:rsidTr="00D12724">
        <w:trPr>
          <w:trHeight w:val="110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24" w:rsidRDefault="00D12724">
            <w:pPr>
              <w:pStyle w:val="TableText"/>
              <w:spacing w:before="8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6.证据清单(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24" w:rsidRDefault="00D1272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12724" w:rsidRDefault="00D12724" w:rsidP="00D12724">
      <w:pPr>
        <w:spacing w:line="408" w:lineRule="auto"/>
        <w:rPr>
          <w:rFonts w:asciiTheme="minorEastAsia" w:eastAsiaTheme="minorEastAsia" w:hAnsiTheme="minorEastAsia" w:hint="eastAsia"/>
        </w:rPr>
      </w:pPr>
    </w:p>
    <w:p w:rsidR="00D12724" w:rsidRDefault="00D12724" w:rsidP="00D12724">
      <w:pPr>
        <w:spacing w:before="114" w:line="220" w:lineRule="auto"/>
        <w:ind w:right="1698"/>
        <w:jc w:val="right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  <w:t xml:space="preserve"> </w:t>
      </w:r>
    </w:p>
    <w:p w:rsidR="00D12724" w:rsidRDefault="00D12724" w:rsidP="00D12724">
      <w:pPr>
        <w:spacing w:before="114" w:line="220" w:lineRule="auto"/>
        <w:ind w:right="1698"/>
        <w:jc w:val="right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  <w:lang w:eastAsia="zh-CN"/>
        </w:rPr>
        <w:t>日期：</w:t>
      </w:r>
    </w:p>
    <w:p w:rsidR="00D12724" w:rsidRDefault="00D12724" w:rsidP="00D12724">
      <w:pPr>
        <w:spacing w:line="252" w:lineRule="auto"/>
        <w:rPr>
          <w:rFonts w:asciiTheme="minorEastAsia" w:eastAsiaTheme="minorEastAsia" w:hAnsiTheme="minorEastAsia" w:hint="eastAsia"/>
          <w:lang w:eastAsia="zh-CN"/>
        </w:rPr>
      </w:pPr>
      <w:bookmarkStart w:id="0" w:name="_GoBack"/>
      <w:bookmarkEnd w:id="0"/>
    </w:p>
    <w:p w:rsidR="00D12724" w:rsidRDefault="00D12724" w:rsidP="00D12724">
      <w:pPr>
        <w:spacing w:line="252" w:lineRule="auto"/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88" w:rsidRDefault="00C72388" w:rsidP="00D12724">
      <w:r>
        <w:separator/>
      </w:r>
    </w:p>
  </w:endnote>
  <w:endnote w:type="continuationSeparator" w:id="0">
    <w:p w:rsidR="00C72388" w:rsidRDefault="00C72388" w:rsidP="00D1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88" w:rsidRDefault="00C72388" w:rsidP="00D12724">
      <w:r>
        <w:separator/>
      </w:r>
    </w:p>
  </w:footnote>
  <w:footnote w:type="continuationSeparator" w:id="0">
    <w:p w:rsidR="00C72388" w:rsidRDefault="00C72388" w:rsidP="00D1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A8"/>
    <w:rsid w:val="007C64DD"/>
    <w:rsid w:val="008359A8"/>
    <w:rsid w:val="00C72388"/>
    <w:rsid w:val="00D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12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2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1272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1272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1272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12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2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1272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1272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1272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2024-03-24T14:11:00Z</dcterms:created>
  <dcterms:modified xsi:type="dcterms:W3CDTF">2024-03-24T14:11:00Z</dcterms:modified>
</cp:coreProperties>
</file>