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29" w:rsidRDefault="00423629" w:rsidP="00423629">
      <w:pPr>
        <w:pStyle w:val="a5"/>
        <w:spacing w:before="70" w:line="211" w:lineRule="auto"/>
        <w:ind w:left="180"/>
        <w:rPr>
          <w:rFonts w:asciiTheme="minorEastAsia" w:eastAsiaTheme="minorEastAsia" w:hAnsiTheme="minorEastAsia"/>
          <w:sz w:val="35"/>
          <w:szCs w:val="35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pacing w:val="-19"/>
          <w:sz w:val="35"/>
          <w:szCs w:val="35"/>
          <w:lang w:eastAsia="zh-CN"/>
        </w:rPr>
        <w:t>实例：</w:t>
      </w:r>
    </w:p>
    <w:p w:rsidR="00423629" w:rsidRDefault="00423629" w:rsidP="00423629">
      <w:pPr>
        <w:spacing w:line="218" w:lineRule="auto"/>
        <w:ind w:left="3221"/>
        <w:rPr>
          <w:rFonts w:asciiTheme="minorEastAsia" w:eastAsiaTheme="minorEastAsia" w:hAnsiTheme="minorEastAsia" w:cs="宋体" w:hint="eastAsia"/>
          <w:sz w:val="43"/>
          <w:szCs w:val="43"/>
          <w:lang w:eastAsia="zh-CN"/>
        </w:rPr>
      </w:pPr>
      <w:bookmarkStart w:id="0" w:name="bookmark43"/>
      <w:bookmarkEnd w:id="0"/>
      <w:r>
        <w:rPr>
          <w:rFonts w:asciiTheme="minorEastAsia" w:eastAsiaTheme="minorEastAsia" w:hAnsiTheme="minorEastAsia" w:cs="宋体" w:hint="eastAsia"/>
          <w:b/>
          <w:bCs/>
          <w:spacing w:val="-6"/>
          <w:sz w:val="43"/>
          <w:szCs w:val="43"/>
          <w:lang w:eastAsia="zh-CN"/>
        </w:rPr>
        <w:t>民事起诉状</w:t>
      </w:r>
    </w:p>
    <w:p w:rsidR="00423629" w:rsidRDefault="00423629" w:rsidP="00423629">
      <w:pPr>
        <w:spacing w:before="215" w:line="218" w:lineRule="auto"/>
        <w:ind w:left="2310"/>
        <w:rPr>
          <w:rFonts w:asciiTheme="minorEastAsia" w:eastAsiaTheme="minorEastAsia" w:hAnsiTheme="minorEastAsia" w:cs="宋体" w:hint="eastAsia"/>
          <w:sz w:val="35"/>
          <w:szCs w:val="35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8"/>
          <w:sz w:val="35"/>
          <w:szCs w:val="35"/>
          <w:lang w:eastAsia="zh-CN"/>
        </w:rPr>
        <w:t>(证券虚假陈述责任纠纷)</w:t>
      </w:r>
    </w:p>
    <w:p w:rsidR="00423629" w:rsidRDefault="00423629" w:rsidP="00423629">
      <w:pPr>
        <w:spacing w:before="191"/>
        <w:rPr>
          <w:rFonts w:asciiTheme="minorEastAsia" w:eastAsiaTheme="minorEastAsia" w:hAnsiTheme="minorEastAsia" w:hint="eastAsia"/>
          <w:lang w:eastAsia="zh-CN"/>
        </w:rPr>
      </w:pPr>
    </w:p>
    <w:tbl>
      <w:tblPr>
        <w:tblStyle w:val="TableNormal"/>
        <w:tblW w:w="88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165"/>
      </w:tblGrid>
      <w:tr w:rsidR="00423629" w:rsidTr="00423629">
        <w:trPr>
          <w:trHeight w:val="2653"/>
        </w:trPr>
        <w:tc>
          <w:tcPr>
            <w:tcW w:w="8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10" w:line="218" w:lineRule="auto"/>
              <w:ind w:left="10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lang w:eastAsia="zh-CN"/>
              </w:rPr>
              <w:t>说明：</w:t>
            </w:r>
          </w:p>
          <w:p w:rsidR="00423629" w:rsidRDefault="00423629">
            <w:pPr>
              <w:pStyle w:val="TableText"/>
              <w:spacing w:before="36" w:line="204" w:lineRule="auto"/>
              <w:ind w:left="48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为了方便您更好地参加诉讼，保护您的合法权利，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请填写本表。</w:t>
            </w:r>
          </w:p>
          <w:p w:rsidR="00423629" w:rsidRDefault="00423629">
            <w:pPr>
              <w:pStyle w:val="TableText"/>
              <w:spacing w:line="216" w:lineRule="auto"/>
              <w:ind w:left="48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1.起诉时需向人民法院提交证明您身份的材料，如身份证复印件、营业执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照复印件等。</w:t>
            </w:r>
          </w:p>
          <w:p w:rsidR="00423629" w:rsidRDefault="00423629">
            <w:pPr>
              <w:pStyle w:val="TableText"/>
              <w:spacing w:before="34" w:line="218" w:lineRule="auto"/>
              <w:ind w:left="48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2.本表所列内容是您提起诉讼以及人民法院查明案件事实所需，请务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必如实填写。</w:t>
            </w:r>
          </w:p>
          <w:p w:rsidR="00423629" w:rsidRDefault="00423629">
            <w:pPr>
              <w:pStyle w:val="TableText"/>
              <w:spacing w:before="13" w:line="230" w:lineRule="auto"/>
              <w:ind w:left="114" w:right="731" w:firstLine="40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3.本表所涉内容系针对一般证券虚假陈述责任纠纷案件，有些内容可能与您的案件无关，您</w:t>
            </w:r>
            <w:r>
              <w:rPr>
                <w:rFonts w:asciiTheme="minorEastAsia" w:eastAsiaTheme="minorEastAsia" w:hAnsiTheme="minorEastAsia" w:hint="eastAsia"/>
                <w:spacing w:val="14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认为与案件无关的项目可以填“无”或不填；对于本表中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勾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选项可以在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对应项打“</w:t>
            </w:r>
            <w:r>
              <w:rPr>
                <w:rFonts w:asciiTheme="minorEastAsia" w:eastAsiaTheme="minorEastAsia" w:hAnsiTheme="minorEastAsia" w:hint="eastAsia"/>
                <w:spacing w:val="-35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√</w:t>
            </w:r>
            <w:r>
              <w:rPr>
                <w:rFonts w:asciiTheme="minorEastAsia" w:eastAsiaTheme="minorEastAsia" w:hAnsiTheme="minorEastAsia" w:hint="eastAsia"/>
                <w:spacing w:val="-7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”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;您认为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 另有重要内容需要列明的，可以在本表尾部或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者另附页填写。</w:t>
            </w:r>
          </w:p>
          <w:p w:rsidR="00423629" w:rsidRDefault="00423629">
            <w:pPr>
              <w:pStyle w:val="TableText"/>
              <w:spacing w:before="46" w:line="204" w:lineRule="auto"/>
              <w:ind w:left="48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★特别提示★</w:t>
            </w:r>
          </w:p>
          <w:p w:rsidR="00423629" w:rsidRDefault="00423629">
            <w:pPr>
              <w:pStyle w:val="TableText"/>
              <w:spacing w:line="218" w:lineRule="auto"/>
              <w:ind w:left="54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“民事诉讼应当遵循诚信原则。”</w:t>
            </w:r>
          </w:p>
          <w:p w:rsidR="00423629" w:rsidRDefault="00423629">
            <w:pPr>
              <w:pStyle w:val="TableText"/>
              <w:spacing w:before="14" w:line="218" w:lineRule="auto"/>
              <w:ind w:left="105" w:right="716" w:firstLine="42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责任。</w:t>
            </w:r>
          </w:p>
        </w:tc>
      </w:tr>
      <w:tr w:rsidR="00423629" w:rsidTr="00423629">
        <w:trPr>
          <w:trHeight w:val="789"/>
        </w:trPr>
        <w:tc>
          <w:tcPr>
            <w:tcW w:w="8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250" w:line="218" w:lineRule="auto"/>
              <w:ind w:left="370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1"/>
                <w:sz w:val="29"/>
                <w:szCs w:val="29"/>
              </w:rPr>
              <w:t>当事人信息</w:t>
            </w:r>
            <w:proofErr w:type="spellEnd"/>
          </w:p>
        </w:tc>
      </w:tr>
      <w:tr w:rsidR="00423629" w:rsidTr="00423629">
        <w:trPr>
          <w:trHeight w:val="3457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29" w:rsidRDefault="00423629">
            <w:pPr>
              <w:spacing w:line="259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423629" w:rsidRDefault="00423629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23629" w:rsidRDefault="00423629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23629" w:rsidRDefault="00423629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23629" w:rsidRDefault="00423629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23629" w:rsidRDefault="00423629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23629" w:rsidRDefault="00423629">
            <w:pPr>
              <w:pStyle w:val="TableText"/>
              <w:spacing w:before="62" w:line="216" w:lineRule="auto"/>
              <w:ind w:left="125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原告(法人、非法人组织)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63" w:line="220" w:lineRule="auto"/>
              <w:ind w:left="11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名称：</w:t>
            </w:r>
          </w:p>
          <w:p w:rsidR="00423629" w:rsidRDefault="00423629">
            <w:pPr>
              <w:pStyle w:val="TableText"/>
              <w:spacing w:before="99" w:line="312" w:lineRule="exact"/>
              <w:ind w:left="11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9"/>
                <w:lang w:eastAsia="zh-CN"/>
              </w:rPr>
              <w:t>住所地(主要办事机构所在地):</w:t>
            </w:r>
          </w:p>
          <w:p w:rsidR="00423629" w:rsidRDefault="00423629">
            <w:pPr>
              <w:pStyle w:val="TableText"/>
              <w:spacing w:line="218" w:lineRule="auto"/>
              <w:ind w:left="11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注册地/登记地：</w:t>
            </w:r>
          </w:p>
          <w:p w:rsidR="00423629" w:rsidRDefault="00423629">
            <w:pPr>
              <w:pStyle w:val="TableText"/>
              <w:spacing w:before="91" w:line="218" w:lineRule="auto"/>
              <w:ind w:left="11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lang w:eastAsia="zh-CN"/>
              </w:rPr>
              <w:t>法定代表人/主要负责人：   职务：联系电话：</w:t>
            </w:r>
          </w:p>
          <w:p w:rsidR="00423629" w:rsidRDefault="00423629">
            <w:pPr>
              <w:pStyle w:val="TableText"/>
              <w:spacing w:before="83" w:line="218" w:lineRule="auto"/>
              <w:ind w:left="11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统一社会信用代码：</w:t>
            </w:r>
          </w:p>
          <w:p w:rsidR="00423629" w:rsidRDefault="00423629">
            <w:pPr>
              <w:pStyle w:val="TableText"/>
              <w:spacing w:before="75" w:line="264" w:lineRule="auto"/>
              <w:ind w:left="652" w:right="508" w:hanging="54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类型：有限责任公司□股份有限公司□上市公司口其他企业法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人口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事业单位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口社会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团体□基金会□社会服务机构□</w:t>
            </w:r>
          </w:p>
          <w:p w:rsidR="00423629" w:rsidRDefault="00423629">
            <w:pPr>
              <w:pStyle w:val="TableText"/>
              <w:spacing w:before="94" w:line="259" w:lineRule="auto"/>
              <w:ind w:left="64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农村集体经济组织法人口城镇农村的合作经济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组织法人口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基层群众性自治组织法人口</w:t>
            </w:r>
          </w:p>
          <w:p w:rsidR="00423629" w:rsidRDefault="00423629">
            <w:pPr>
              <w:pStyle w:val="TableText"/>
              <w:spacing w:before="84" w:line="259" w:lineRule="auto"/>
              <w:ind w:left="633" w:right="359" w:firstLine="1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国有□(控股口参股□)</w:t>
            </w:r>
            <w:r>
              <w:rPr>
                <w:rFonts w:asciiTheme="minorEastAsia" w:eastAsiaTheme="minorEastAsia" w:hAnsiTheme="minorEastAsia" w:hint="eastAsia"/>
                <w:spacing w:val="23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民营□</w:t>
            </w:r>
          </w:p>
        </w:tc>
      </w:tr>
      <w:tr w:rsidR="00423629" w:rsidTr="00423629">
        <w:trPr>
          <w:trHeight w:val="2198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29" w:rsidRDefault="00423629">
            <w:pPr>
              <w:spacing w:line="276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423629" w:rsidRDefault="00423629">
            <w:pPr>
              <w:spacing w:line="276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23629" w:rsidRDefault="00423629">
            <w:pPr>
              <w:spacing w:line="276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23629" w:rsidRDefault="00423629">
            <w:pPr>
              <w:spacing w:line="276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23629" w:rsidRDefault="00423629">
            <w:pPr>
              <w:spacing w:line="276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23629" w:rsidRDefault="00423629">
            <w:pPr>
              <w:spacing w:line="276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23629" w:rsidRDefault="00423629">
            <w:pPr>
              <w:pStyle w:val="TableText"/>
              <w:spacing w:before="61" w:line="216" w:lineRule="auto"/>
              <w:ind w:left="12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原告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)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64" w:line="218" w:lineRule="auto"/>
              <w:ind w:left="11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姓名：朱XX</w:t>
            </w:r>
          </w:p>
          <w:p w:rsidR="00423629" w:rsidRDefault="00423629">
            <w:pPr>
              <w:pStyle w:val="TableText"/>
              <w:spacing w:before="104" w:line="218" w:lineRule="auto"/>
              <w:ind w:left="11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性别：男</w:t>
            </w:r>
            <w:r>
              <w:rPr>
                <w:rFonts w:ascii="MS Gothic" w:eastAsia="MS Gothic" w:hAnsi="MS Gothic" w:cs="MS Gothic" w:hint="eastAsia"/>
                <w:spacing w:val="4"/>
                <w:lang w:eastAsia="zh-CN"/>
              </w:rPr>
              <w:t>☑</w:t>
            </w:r>
            <w:r>
              <w:rPr>
                <w:rFonts w:asciiTheme="minorEastAsia" w:eastAsiaTheme="minorEastAsia" w:hAnsiTheme="minorEastAsia" w:cs="MS Gothic" w:hint="eastAsia"/>
                <w:spacing w:val="21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女口</w:t>
            </w:r>
          </w:p>
          <w:p w:rsidR="00423629" w:rsidRDefault="00423629">
            <w:pPr>
              <w:pStyle w:val="TableText"/>
              <w:spacing w:before="83" w:line="218" w:lineRule="auto"/>
              <w:ind w:left="112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spacing w:val="3"/>
              </w:rPr>
              <w:t>出生日期：19</w:t>
            </w:r>
            <w:r>
              <w:rPr>
                <w:rFonts w:asciiTheme="minorEastAsia" w:eastAsiaTheme="minorEastAsia" w:hAnsiTheme="minorEastAsia" w:hint="eastAsia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3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3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3"/>
              </w:rPr>
              <w:t>日</w:t>
            </w:r>
          </w:p>
          <w:p w:rsidR="00423629" w:rsidRDefault="00423629">
            <w:pPr>
              <w:pStyle w:val="TableText"/>
              <w:spacing w:before="95" w:line="220" w:lineRule="auto"/>
              <w:ind w:left="11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民族：X族</w:t>
            </w:r>
          </w:p>
          <w:p w:rsidR="00423629" w:rsidRDefault="00423629">
            <w:pPr>
              <w:pStyle w:val="TableText"/>
              <w:spacing w:before="80" w:line="254" w:lineRule="auto"/>
              <w:ind w:left="112" w:right="1211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工作单位：XX公司  职务：职员  联系电话：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XXXXXXXXXXX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住所地(户籍所在地):福建省XX县XX镇XX村XX号</w:t>
            </w:r>
          </w:p>
          <w:p w:rsidR="00423629" w:rsidRDefault="00423629">
            <w:pPr>
              <w:pStyle w:val="TableText"/>
              <w:spacing w:before="96" w:line="218" w:lineRule="auto"/>
              <w:ind w:left="11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经常居住地：上海市XX区XX街道</w:t>
            </w:r>
          </w:p>
        </w:tc>
      </w:tr>
      <w:tr w:rsidR="00423629" w:rsidTr="00423629">
        <w:trPr>
          <w:trHeight w:val="153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29" w:rsidRDefault="00423629">
            <w:pPr>
              <w:spacing w:line="288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423629" w:rsidRDefault="00423629">
            <w:pPr>
              <w:spacing w:line="288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23629" w:rsidRDefault="00423629">
            <w:pPr>
              <w:spacing w:line="288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23629" w:rsidRDefault="00423629">
            <w:pPr>
              <w:pStyle w:val="TableText"/>
              <w:spacing w:before="62" w:line="218" w:lineRule="auto"/>
              <w:ind w:left="12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委托诉讼代理人</w:t>
            </w:r>
            <w:proofErr w:type="spellEnd"/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96" w:line="218" w:lineRule="auto"/>
              <w:ind w:left="112"/>
              <w:rPr>
                <w:rFonts w:asciiTheme="minorEastAsia" w:eastAsiaTheme="minorEastAsia" w:hAnsiTheme="minorEastAsia" w:cs="MS Gothic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pacing w:val="-5"/>
                <w:lang w:eastAsia="zh-CN"/>
              </w:rPr>
              <w:t>☑</w:t>
            </w:r>
          </w:p>
          <w:p w:rsidR="00423629" w:rsidRDefault="00423629">
            <w:pPr>
              <w:pStyle w:val="TableText"/>
              <w:spacing w:before="63" w:line="218" w:lineRule="auto"/>
              <w:ind w:left="11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姓名：吴X</w:t>
            </w:r>
          </w:p>
          <w:p w:rsidR="00423629" w:rsidRDefault="00423629">
            <w:pPr>
              <w:pStyle w:val="TableText"/>
              <w:spacing w:before="74" w:line="218" w:lineRule="auto"/>
              <w:ind w:left="47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单位：上海XX律师事务所  职务：律师  联系电话：X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XXXXXXXXXX</w:t>
            </w:r>
          </w:p>
          <w:p w:rsidR="00423629" w:rsidRDefault="00423629">
            <w:pPr>
              <w:pStyle w:val="TableText"/>
              <w:spacing w:before="94" w:line="310" w:lineRule="exact"/>
              <w:ind w:left="112"/>
              <w:rPr>
                <w:rFonts w:asciiTheme="minorEastAsia" w:eastAsiaTheme="minorEastAsia" w:hAnsiTheme="minorEastAsia" w:cs="MS Gothic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position w:val="8"/>
                <w:lang w:eastAsia="zh-CN"/>
              </w:rPr>
              <w:t>代理权限：</w:t>
            </w:r>
            <w:r>
              <w:rPr>
                <w:rFonts w:asciiTheme="minorEastAsia" w:eastAsiaTheme="minorEastAsia" w:hAnsiTheme="minorEastAsia" w:hint="eastAsia"/>
                <w:spacing w:val="25"/>
                <w:position w:val="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8"/>
                <w:position w:val="8"/>
                <w:lang w:eastAsia="zh-CN"/>
              </w:rPr>
              <w:t>一般授权口 特别授权</w:t>
            </w:r>
            <w:r>
              <w:rPr>
                <w:rFonts w:ascii="MS Gothic" w:eastAsia="MS Gothic" w:hAnsi="MS Gothic" w:cs="MS Gothic" w:hint="eastAsia"/>
                <w:spacing w:val="-8"/>
                <w:position w:val="8"/>
                <w:lang w:eastAsia="zh-CN"/>
              </w:rPr>
              <w:t>☑</w:t>
            </w:r>
          </w:p>
          <w:p w:rsidR="00423629" w:rsidRDefault="00423629">
            <w:pPr>
              <w:pStyle w:val="TableText"/>
              <w:spacing w:line="204" w:lineRule="auto"/>
              <w:ind w:left="112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4"/>
              </w:rPr>
              <w:t>无口</w:t>
            </w:r>
            <w:proofErr w:type="spellEnd"/>
          </w:p>
        </w:tc>
      </w:tr>
      <w:tr w:rsidR="00423629" w:rsidTr="00423629">
        <w:trPr>
          <w:trHeight w:val="1244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85" w:line="278" w:lineRule="auto"/>
              <w:ind w:left="114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送达地址(所填信息除书面特别</w:t>
            </w: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声明更改外，适用于案件一审、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二审、再审所有后续程序)及收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件人、联系电话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157" w:line="218" w:lineRule="auto"/>
              <w:ind w:left="11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地址：上海市XX区XX路XX中心上海XX律师事务所</w:t>
            </w:r>
          </w:p>
          <w:p w:rsidR="00423629" w:rsidRDefault="00423629">
            <w:pPr>
              <w:pStyle w:val="TableText"/>
              <w:spacing w:before="164" w:line="218" w:lineRule="auto"/>
              <w:ind w:left="11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收件人：吴X</w:t>
            </w:r>
          </w:p>
          <w:p w:rsidR="00423629" w:rsidRDefault="00423629">
            <w:pPr>
              <w:pStyle w:val="TableText"/>
              <w:spacing w:before="67" w:line="220" w:lineRule="auto"/>
              <w:ind w:left="11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联系电话：XXXXXXXXXXX</w:t>
            </w:r>
          </w:p>
        </w:tc>
      </w:tr>
    </w:tbl>
    <w:p w:rsidR="00423629" w:rsidRDefault="00423629" w:rsidP="00423629">
      <w:pPr>
        <w:spacing w:line="264" w:lineRule="auto"/>
        <w:rPr>
          <w:rFonts w:asciiTheme="minorEastAsia" w:eastAsiaTheme="minorEastAsia" w:hAnsiTheme="minorEastAsia" w:hint="eastAsia"/>
          <w:lang w:eastAsia="zh-CN"/>
        </w:rPr>
      </w:pPr>
    </w:p>
    <w:p w:rsidR="00423629" w:rsidRDefault="00423629" w:rsidP="00423629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7"/>
          <w:szCs w:val="27"/>
        </w:rPr>
        <w:sectPr w:rsidR="00423629">
          <w:pgSz w:w="11660" w:h="16880"/>
          <w:pgMar w:top="1306" w:right="1142" w:bottom="400" w:left="1634" w:header="0" w:footer="0" w:gutter="0"/>
          <w:cols w:space="720"/>
        </w:sectPr>
      </w:pPr>
      <w:bookmarkStart w:id="1" w:name="_GoBack"/>
      <w:bookmarkEnd w:id="1"/>
    </w:p>
    <w:tbl>
      <w:tblPr>
        <w:tblStyle w:val="TableNormal"/>
        <w:tblW w:w="883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3"/>
        <w:gridCol w:w="6132"/>
      </w:tblGrid>
      <w:tr w:rsidR="00423629" w:rsidTr="00423629">
        <w:trPr>
          <w:trHeight w:val="93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73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lastRenderedPageBreak/>
              <w:t>是否接受电子送达</w:t>
            </w:r>
            <w:proofErr w:type="spellEnd"/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71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是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方式：短信</w:t>
            </w:r>
            <w:r>
              <w:rPr>
                <w:rFonts w:asciiTheme="minorEastAsia" w:eastAsiaTheme="minorEastAsia" w:hAnsiTheme="minorEastAsia" w:hint="eastAsia"/>
                <w:spacing w:val="21"/>
                <w:sz w:val="18"/>
                <w:szCs w:val="18"/>
                <w:u w:val="single"/>
                <w:lang w:eastAsia="zh-CN"/>
              </w:rPr>
              <w:t xml:space="preserve">    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微信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zh-CN"/>
              </w:rPr>
              <w:t>139XXXXXX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传真</w:t>
            </w:r>
            <w:r>
              <w:rPr>
                <w:rFonts w:asciiTheme="minorEastAsia" w:eastAsiaTheme="minorEastAsia" w:hAnsiTheme="minorEastAsia" w:hint="eastAsia"/>
                <w:spacing w:val="-8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 邮箱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zh-CN"/>
              </w:rPr>
              <w:t>XXX@QQ.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u w:val="single"/>
                <w:lang w:eastAsia="zh-CN"/>
              </w:rPr>
              <w:t>CO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M</w:t>
            </w:r>
          </w:p>
          <w:p w:rsidR="00423629" w:rsidRDefault="00423629">
            <w:pPr>
              <w:pStyle w:val="TableText"/>
              <w:spacing w:before="97" w:line="311" w:lineRule="exact"/>
              <w:ind w:left="633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position w:val="9"/>
                <w:sz w:val="18"/>
                <w:szCs w:val="18"/>
              </w:rPr>
              <w:t>其他</w:t>
            </w:r>
            <w:proofErr w:type="spellEnd"/>
          </w:p>
          <w:p w:rsidR="00423629" w:rsidRDefault="00423629">
            <w:pPr>
              <w:pStyle w:val="TableText"/>
              <w:spacing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423629" w:rsidTr="00423629">
        <w:trPr>
          <w:trHeight w:val="3467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29" w:rsidRDefault="00423629">
            <w:pPr>
              <w:spacing w:line="261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423629" w:rsidRDefault="00423629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23629" w:rsidRDefault="00423629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23629" w:rsidRDefault="00423629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23629" w:rsidRDefault="00423629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23629" w:rsidRDefault="00423629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23629" w:rsidRDefault="00423629">
            <w:pPr>
              <w:pStyle w:val="TableText"/>
              <w:spacing w:before="59" w:line="216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被告(法人、非法人组织)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88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名称：上海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股份有限公司</w:t>
            </w:r>
          </w:p>
          <w:p w:rsidR="00423629" w:rsidRDefault="00423629">
            <w:pPr>
              <w:pStyle w:val="TableText"/>
              <w:spacing w:before="95" w:line="321" w:lineRule="exact"/>
              <w:ind w:left="14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 w:val="18"/>
                <w:szCs w:val="18"/>
                <w:lang w:eastAsia="zh-CN"/>
              </w:rPr>
              <w:t>住所地(主要办事机构所在地):上海市X</w:t>
            </w:r>
            <w:r>
              <w:rPr>
                <w:rFonts w:asciiTheme="minorEastAsia" w:eastAsiaTheme="minorEastAsia" w:hAnsiTheme="minorEastAsia" w:hint="eastAsia"/>
                <w:spacing w:val="-1"/>
                <w:position w:val="10"/>
                <w:sz w:val="18"/>
                <w:szCs w:val="18"/>
                <w:lang w:eastAsia="zh-CN"/>
              </w:rPr>
              <w:t>X区XX路XX号</w:t>
            </w:r>
          </w:p>
          <w:p w:rsidR="00423629" w:rsidRDefault="00423629">
            <w:pPr>
              <w:pStyle w:val="TableText"/>
              <w:spacing w:line="218" w:lineRule="auto"/>
              <w:ind w:left="14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  <w:lang w:eastAsia="zh-CN"/>
              </w:rPr>
              <w:t>注册地/登记地：</w:t>
            </w:r>
            <w:r>
              <w:rPr>
                <w:rFonts w:asciiTheme="minorEastAsia" w:eastAsiaTheme="minorEastAsia" w:hAnsiTheme="minorEastAsia" w:hint="eastAsia"/>
                <w:spacing w:val="2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  <w:lang w:eastAsia="zh-CN"/>
              </w:rPr>
              <w:t>上海市XX区XX路XX号</w:t>
            </w:r>
          </w:p>
          <w:p w:rsidR="00423629" w:rsidRDefault="00423629">
            <w:pPr>
              <w:pStyle w:val="TableText"/>
              <w:spacing w:before="96" w:line="276" w:lineRule="auto"/>
              <w:ind w:left="143" w:right="491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法定代表人/主要负责人：李XX职务：董事长 联系电话：XX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XXXXXXXXX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统一社会信用代码：911XXXXXXXXXXX</w:t>
            </w:r>
          </w:p>
          <w:p w:rsidR="00423629" w:rsidRDefault="00423629">
            <w:pPr>
              <w:pStyle w:val="TableText"/>
              <w:spacing w:before="97" w:line="261" w:lineRule="auto"/>
              <w:ind w:left="653" w:right="551" w:hanging="510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类型：有限责任公司口  股份有限公司</w:t>
            </w:r>
            <w:r>
              <w:rPr>
                <w:rFonts w:ascii="MS Gothic" w:eastAsia="MS Gothic" w:hAnsi="MS Gothic" w:cs="MS Gothic" w:hint="eastAsia"/>
                <w:spacing w:val="1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上市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公司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其他企业法人口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事业单位□社会团体口  基金会□社会服务机构□</w:t>
            </w:r>
          </w:p>
          <w:p w:rsidR="00423629" w:rsidRDefault="00423629">
            <w:pPr>
              <w:pStyle w:val="TableText"/>
              <w:spacing w:before="106" w:line="218" w:lineRule="auto"/>
              <w:ind w:left="66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 xml:space="preserve"> 农村集体经济组织法人口</w:t>
            </w:r>
          </w:p>
          <w:p w:rsidR="00423629" w:rsidRDefault="00423629">
            <w:pPr>
              <w:pStyle w:val="TableText"/>
              <w:spacing w:before="96" w:line="292" w:lineRule="auto"/>
              <w:ind w:left="663" w:right="478" w:hanging="10"/>
              <w:rPr>
                <w:rFonts w:asciiTheme="minorEastAsia" w:eastAsiaTheme="minorEastAsia" w:hAnsiTheme="minorEastAsia" w:cs="MS Gothic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城镇农村的合作经济组织法人口  基层群众性自治组织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法人口 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个人独资企业口合伙企业口 不具有法人资格的专业服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务机构□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国有口</w:t>
            </w:r>
            <w:r>
              <w:rPr>
                <w:rFonts w:asciiTheme="minorEastAsia" w:eastAsiaTheme="minorEastAsia" w:hAnsiTheme="minorEastAsia" w:hint="eastAsia"/>
                <w:spacing w:val="25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(控股口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参股口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)民营</w:t>
            </w:r>
            <w:r>
              <w:rPr>
                <w:rFonts w:ascii="MS Gothic" w:eastAsia="MS Gothic" w:hAnsi="MS Gothic" w:cs="MS Gothic" w:hint="eastAsia"/>
                <w:spacing w:val="-3"/>
                <w:sz w:val="18"/>
                <w:szCs w:val="18"/>
                <w:lang w:eastAsia="zh-CN"/>
              </w:rPr>
              <w:t>☑</w:t>
            </w:r>
          </w:p>
        </w:tc>
      </w:tr>
      <w:tr w:rsidR="00423629" w:rsidTr="00423629">
        <w:trPr>
          <w:trHeight w:val="3457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29" w:rsidRDefault="00423629">
            <w:pPr>
              <w:spacing w:line="259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423629" w:rsidRDefault="00423629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23629" w:rsidRDefault="00423629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23629" w:rsidRDefault="00423629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23629" w:rsidRDefault="00423629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23629" w:rsidRDefault="00423629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23629" w:rsidRDefault="00423629">
            <w:pPr>
              <w:pStyle w:val="TableText"/>
              <w:spacing w:before="59" w:line="216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被告(法人、非法人组织)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91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名称：安徽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有限责任公司</w:t>
            </w:r>
          </w:p>
          <w:p w:rsidR="00423629" w:rsidRDefault="00423629">
            <w:pPr>
              <w:pStyle w:val="TableText"/>
              <w:spacing w:before="105" w:line="301" w:lineRule="exact"/>
              <w:ind w:left="14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9"/>
                <w:sz w:val="18"/>
                <w:szCs w:val="18"/>
                <w:lang w:eastAsia="zh-CN"/>
              </w:rPr>
              <w:t>住所地(主要办事机构所在地):安徽省X</w:t>
            </w:r>
            <w:r>
              <w:rPr>
                <w:rFonts w:asciiTheme="minorEastAsia" w:eastAsiaTheme="minorEastAsia" w:hAnsiTheme="minorEastAsia" w:hint="eastAsia"/>
                <w:spacing w:val="-1"/>
                <w:position w:val="9"/>
                <w:sz w:val="18"/>
                <w:szCs w:val="18"/>
                <w:lang w:eastAsia="zh-CN"/>
              </w:rPr>
              <w:t>X县XX镇XX路</w:t>
            </w:r>
          </w:p>
          <w:p w:rsidR="00423629" w:rsidRDefault="00423629">
            <w:pPr>
              <w:pStyle w:val="TableText"/>
              <w:spacing w:line="218" w:lineRule="auto"/>
              <w:ind w:left="14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  <w:lang w:eastAsia="zh-CN"/>
              </w:rPr>
              <w:t>注册地/登记地：</w:t>
            </w:r>
            <w:r>
              <w:rPr>
                <w:rFonts w:asciiTheme="minorEastAsia" w:eastAsiaTheme="minorEastAsia" w:hAnsiTheme="minorEastAsia" w:hint="eastAsia"/>
                <w:spacing w:val="21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  <w:lang w:eastAsia="zh-CN"/>
              </w:rPr>
              <w:t>安徽省XX县XX镇XX路</w:t>
            </w:r>
          </w:p>
          <w:p w:rsidR="00423629" w:rsidRDefault="00423629">
            <w:pPr>
              <w:pStyle w:val="TableText"/>
              <w:spacing w:before="96" w:line="271" w:lineRule="auto"/>
              <w:ind w:left="143" w:right="511" w:hanging="19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法定代表人/主要负责人：李XX职务：董事长 联系电话：XX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XXXXXXXXX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统一社会信用代码：911XXXXXXXXXXX</w:t>
            </w:r>
          </w:p>
          <w:p w:rsidR="00423629" w:rsidRDefault="00423629">
            <w:pPr>
              <w:pStyle w:val="TableText"/>
              <w:spacing w:before="107" w:line="271" w:lineRule="auto"/>
              <w:ind w:left="663" w:right="639" w:hanging="520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类型：有限责任公司</w:t>
            </w:r>
            <w:r>
              <w:rPr>
                <w:rFonts w:ascii="MS Gothic" w:eastAsia="MS Gothic" w:hAnsi="MS Gothic" w:cs="MS Gothic" w:hint="eastAsia"/>
                <w:spacing w:val="1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股份有限公司口 上市公司□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其他企业法人口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事业单位口 社会团体□基金会口 社会服务机构□</w:t>
            </w:r>
          </w:p>
          <w:p w:rsidR="00423629" w:rsidRDefault="00423629">
            <w:pPr>
              <w:pStyle w:val="TableText"/>
              <w:spacing w:before="96" w:line="218" w:lineRule="auto"/>
              <w:ind w:left="66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 xml:space="preserve">  农村集体经济组织法人口</w:t>
            </w:r>
          </w:p>
          <w:p w:rsidR="00423629" w:rsidRDefault="00423629">
            <w:pPr>
              <w:pStyle w:val="TableText"/>
              <w:spacing w:before="106" w:line="285" w:lineRule="auto"/>
              <w:ind w:left="673" w:right="468" w:hanging="10"/>
              <w:rPr>
                <w:rFonts w:asciiTheme="minorEastAsia" w:eastAsiaTheme="minorEastAsia" w:hAnsiTheme="minorEastAsia" w:cs="MS Gothic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城镇农村的合作经济组织法人口  基层群众性自治组织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法人口 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个人独资企业口 合伙企业□不具有法人资格的专业服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务机构□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国有□</w:t>
            </w:r>
            <w:r>
              <w:rPr>
                <w:rFonts w:asciiTheme="minorEastAsia" w:eastAsiaTheme="minorEastAsia" w:hAnsiTheme="minorEastAsia" w:hint="eastAsia"/>
                <w:spacing w:val="46"/>
                <w:w w:val="10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(控股口参股□)民营</w:t>
            </w:r>
            <w:r>
              <w:rPr>
                <w:rFonts w:ascii="MS Gothic" w:eastAsia="MS Gothic" w:hAnsi="MS Gothic" w:cs="MS Gothic" w:hint="eastAsia"/>
                <w:spacing w:val="-2"/>
                <w:sz w:val="18"/>
                <w:szCs w:val="18"/>
                <w:lang w:eastAsia="zh-CN"/>
              </w:rPr>
              <w:t>☑</w:t>
            </w:r>
          </w:p>
        </w:tc>
      </w:tr>
      <w:tr w:rsidR="00423629" w:rsidTr="00423629">
        <w:trPr>
          <w:trHeight w:val="219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29" w:rsidRDefault="00423629">
            <w:pPr>
              <w:spacing w:line="314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423629" w:rsidRDefault="00423629">
            <w:pPr>
              <w:spacing w:line="31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23629" w:rsidRDefault="00423629">
            <w:pPr>
              <w:spacing w:line="31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23629" w:rsidRDefault="00423629">
            <w:pPr>
              <w:pStyle w:val="TableText"/>
              <w:spacing w:before="58" w:line="216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被告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)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74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姓名：</w:t>
            </w:r>
          </w:p>
          <w:p w:rsidR="00423629" w:rsidRDefault="00423629">
            <w:pPr>
              <w:pStyle w:val="TableText"/>
              <w:spacing w:before="116" w:line="218" w:lineRule="auto"/>
              <w:ind w:left="14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性别：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男口女</w:t>
            </w:r>
            <w:proofErr w:type="gram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□</w:t>
            </w:r>
          </w:p>
          <w:p w:rsidR="00423629" w:rsidRDefault="00423629">
            <w:pPr>
              <w:pStyle w:val="TableText"/>
              <w:spacing w:before="66" w:line="230" w:lineRule="auto"/>
              <w:ind w:left="14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1"/>
                <w:position w:val="-1"/>
                <w:sz w:val="18"/>
                <w:szCs w:val="18"/>
                <w:lang w:eastAsia="zh-CN"/>
              </w:rPr>
              <w:t>出生日期：</w:t>
            </w:r>
            <w:r>
              <w:rPr>
                <w:rFonts w:asciiTheme="minorEastAsia" w:eastAsiaTheme="minorEastAsia" w:hAnsiTheme="minorEastAsia" w:hint="eastAsia"/>
                <w:position w:val="-1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-11"/>
                <w:position w:val="2"/>
                <w:sz w:val="18"/>
                <w:szCs w:val="18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6"/>
                <w:position w:val="2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-11"/>
                <w:position w:val="2"/>
                <w:sz w:val="18"/>
                <w:szCs w:val="18"/>
                <w:lang w:eastAsia="zh-CN"/>
              </w:rPr>
              <w:t>月     日</w:t>
            </w:r>
          </w:p>
          <w:p w:rsidR="00423629" w:rsidRDefault="00423629">
            <w:pPr>
              <w:pStyle w:val="TableText"/>
              <w:spacing w:before="95" w:line="220" w:lineRule="auto"/>
              <w:ind w:left="14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民族：</w:t>
            </w:r>
          </w:p>
          <w:p w:rsidR="00423629" w:rsidRDefault="00423629">
            <w:pPr>
              <w:pStyle w:val="TableText"/>
              <w:spacing w:before="103" w:line="218" w:lineRule="auto"/>
              <w:ind w:left="14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  <w:lang w:eastAsia="zh-CN"/>
              </w:rPr>
              <w:t>工作单位：     职务：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  <w:lang w:eastAsia="zh-CN"/>
              </w:rPr>
              <w:t>联系电话：</w:t>
            </w:r>
          </w:p>
          <w:p w:rsidR="00423629" w:rsidRDefault="00423629">
            <w:pPr>
              <w:pStyle w:val="TableText"/>
              <w:spacing w:before="106" w:line="301" w:lineRule="exact"/>
              <w:ind w:left="14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9"/>
                <w:sz w:val="18"/>
                <w:szCs w:val="18"/>
                <w:lang w:eastAsia="zh-CN"/>
              </w:rPr>
              <w:t>住所地(户籍所在地):</w:t>
            </w:r>
          </w:p>
          <w:p w:rsidR="00423629" w:rsidRDefault="00423629">
            <w:pPr>
              <w:pStyle w:val="TableText"/>
              <w:spacing w:before="1" w:line="216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经常居住地：</w:t>
            </w:r>
          </w:p>
        </w:tc>
      </w:tr>
      <w:tr w:rsidR="00423629" w:rsidTr="00423629">
        <w:trPr>
          <w:trHeight w:val="34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166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第三人(法人、非法人组织)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88" w:line="220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名称：</w:t>
            </w:r>
          </w:p>
          <w:p w:rsidR="00423629" w:rsidRDefault="00423629">
            <w:pPr>
              <w:pStyle w:val="TableText"/>
              <w:spacing w:before="101" w:line="322" w:lineRule="exact"/>
              <w:ind w:left="14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10"/>
                <w:sz w:val="18"/>
                <w:szCs w:val="18"/>
                <w:lang w:eastAsia="zh-CN"/>
              </w:rPr>
              <w:t>住所地(主要办事机构所在地)</w:t>
            </w:r>
          </w:p>
          <w:p w:rsidR="00423629" w:rsidRDefault="00423629">
            <w:pPr>
              <w:pStyle w:val="TableText"/>
              <w:spacing w:line="218" w:lineRule="auto"/>
              <w:ind w:left="14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注册地/登记地：</w:t>
            </w:r>
          </w:p>
          <w:p w:rsidR="00423629" w:rsidRDefault="00423629">
            <w:pPr>
              <w:pStyle w:val="TableText"/>
              <w:spacing w:before="93" w:line="218" w:lineRule="auto"/>
              <w:ind w:left="14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sz w:val="18"/>
                <w:szCs w:val="18"/>
                <w:lang w:eastAsia="zh-CN"/>
              </w:rPr>
              <w:t>法定代表人/主要负责人：    职务：</w:t>
            </w: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-9"/>
                <w:sz w:val="18"/>
                <w:szCs w:val="18"/>
                <w:lang w:eastAsia="zh-CN"/>
              </w:rPr>
              <w:t>联系电话：</w:t>
            </w:r>
          </w:p>
          <w:p w:rsidR="00423629" w:rsidRDefault="00423629">
            <w:pPr>
              <w:pStyle w:val="TableText"/>
              <w:spacing w:before="105" w:line="218" w:lineRule="auto"/>
              <w:ind w:left="14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统一社会信用代码：</w:t>
            </w:r>
          </w:p>
          <w:p w:rsidR="00423629" w:rsidRDefault="00423629">
            <w:pPr>
              <w:pStyle w:val="TableText"/>
              <w:spacing w:before="97" w:line="252" w:lineRule="auto"/>
              <w:ind w:left="143" w:right="727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类型：有限责任公司口股份有限公司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口上市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公司口其他企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业法人口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事业单位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口社会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团体□基金会□社会服务机构□</w:t>
            </w:r>
          </w:p>
          <w:p w:rsidR="00423629" w:rsidRDefault="00423629">
            <w:pPr>
              <w:pStyle w:val="TableText"/>
              <w:spacing w:before="96" w:line="218" w:lineRule="auto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农村集体经济组织法人口城镇农村的合作经济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组织法人口基层群</w:t>
            </w:r>
          </w:p>
          <w:p w:rsidR="00423629" w:rsidRDefault="00423629">
            <w:pPr>
              <w:pStyle w:val="TableText"/>
              <w:spacing w:before="128" w:line="218" w:lineRule="auto"/>
              <w:ind w:left="14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众性自治组织法人口</w:t>
            </w:r>
          </w:p>
          <w:p w:rsidR="00423629" w:rsidRDefault="00423629">
            <w:pPr>
              <w:pStyle w:val="TableText"/>
              <w:spacing w:before="86" w:line="256" w:lineRule="auto"/>
              <w:ind w:left="143" w:right="1087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个人独资企业口合伙企业□不具有法人资格的专业服务机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构□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国有□(控股口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参股口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)</w:t>
            </w:r>
            <w:r>
              <w:rPr>
                <w:rFonts w:asciiTheme="minorEastAsia" w:eastAsiaTheme="minorEastAsia" w:hAnsiTheme="minorEastAsia" w:hint="eastAsia"/>
                <w:spacing w:val="22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民营□</w:t>
            </w:r>
          </w:p>
        </w:tc>
      </w:tr>
      <w:tr w:rsidR="00423629" w:rsidTr="00423629">
        <w:trPr>
          <w:trHeight w:val="375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177" w:line="192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第三人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)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108" w:line="218" w:lineRule="auto"/>
              <w:ind w:left="14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姓名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</w:tbl>
    <w:p w:rsidR="00423629" w:rsidRDefault="00423629" w:rsidP="00423629">
      <w:pPr>
        <w:spacing w:line="312" w:lineRule="auto"/>
        <w:rPr>
          <w:rFonts w:asciiTheme="minorEastAsia" w:eastAsiaTheme="minorEastAsia" w:hAnsiTheme="minorEastAsia" w:hint="eastAsia"/>
        </w:rPr>
      </w:pPr>
    </w:p>
    <w:p w:rsidR="00423629" w:rsidRDefault="00423629" w:rsidP="00423629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7"/>
          <w:szCs w:val="27"/>
        </w:rPr>
        <w:sectPr w:rsidR="00423629">
          <w:pgSz w:w="11650" w:h="16850"/>
          <w:pgMar w:top="1315" w:right="1454" w:bottom="400" w:left="1355" w:header="0" w:footer="0" w:gutter="0"/>
          <w:cols w:space="720"/>
        </w:sectPr>
      </w:pPr>
    </w:p>
    <w:tbl>
      <w:tblPr>
        <w:tblStyle w:val="TableNormal"/>
        <w:tblW w:w="88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1961"/>
        <w:gridCol w:w="4197"/>
      </w:tblGrid>
      <w:tr w:rsidR="00423629" w:rsidTr="00423629">
        <w:trPr>
          <w:trHeight w:val="1884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29" w:rsidRDefault="00423629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72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性别：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男口女</w:t>
            </w:r>
            <w:proofErr w:type="gram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□</w:t>
            </w:r>
          </w:p>
          <w:p w:rsidR="00423629" w:rsidRDefault="00423629">
            <w:pPr>
              <w:pStyle w:val="TableText"/>
              <w:spacing w:before="106" w:line="218" w:lineRule="auto"/>
              <w:ind w:left="9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1"/>
                <w:sz w:val="18"/>
                <w:szCs w:val="18"/>
                <w:lang w:eastAsia="zh-CN"/>
              </w:rPr>
              <w:t>出生日期：        年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1"/>
                <w:sz w:val="18"/>
                <w:szCs w:val="18"/>
                <w:lang w:eastAsia="zh-CN"/>
              </w:rPr>
              <w:t>月     日</w:t>
            </w:r>
          </w:p>
          <w:p w:rsidR="00423629" w:rsidRDefault="00423629">
            <w:pPr>
              <w:pStyle w:val="TableText"/>
              <w:spacing w:before="87" w:line="220" w:lineRule="auto"/>
              <w:ind w:left="9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民族：</w:t>
            </w:r>
          </w:p>
          <w:p w:rsidR="00423629" w:rsidRDefault="00423629">
            <w:pPr>
              <w:pStyle w:val="TableText"/>
              <w:spacing w:before="113" w:line="218" w:lineRule="auto"/>
              <w:ind w:left="9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  <w:lang w:eastAsia="zh-CN"/>
              </w:rPr>
              <w:t>工作单位：     职务：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  <w:lang w:eastAsia="zh-CN"/>
              </w:rPr>
              <w:t>联系电话：</w:t>
            </w:r>
          </w:p>
          <w:p w:rsidR="00423629" w:rsidRDefault="00423629">
            <w:pPr>
              <w:pStyle w:val="TableText"/>
              <w:spacing w:before="95" w:line="321" w:lineRule="exact"/>
              <w:ind w:left="9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10"/>
                <w:sz w:val="18"/>
                <w:szCs w:val="18"/>
                <w:lang w:eastAsia="zh-CN"/>
              </w:rPr>
              <w:t>住所地(户籍所在地):</w:t>
            </w:r>
          </w:p>
          <w:p w:rsidR="00423629" w:rsidRDefault="00423629">
            <w:pPr>
              <w:pStyle w:val="TableText"/>
              <w:spacing w:line="218" w:lineRule="auto"/>
              <w:ind w:left="9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423629" w:rsidTr="00423629">
        <w:trPr>
          <w:trHeight w:val="1399"/>
        </w:trPr>
        <w:tc>
          <w:tcPr>
            <w:tcW w:w="8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29" w:rsidRDefault="00423629">
            <w:pPr>
              <w:spacing w:line="458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423629" w:rsidRDefault="00423629">
            <w:pPr>
              <w:pStyle w:val="TableText"/>
              <w:spacing w:before="95" w:line="218" w:lineRule="auto"/>
              <w:ind w:left="341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sz w:val="29"/>
                <w:szCs w:val="29"/>
              </w:rPr>
              <w:t>诉讼请求和依据</w:t>
            </w:r>
            <w:proofErr w:type="spellEnd"/>
          </w:p>
        </w:tc>
      </w:tr>
      <w:tr w:rsidR="00423629" w:rsidTr="00423629">
        <w:trPr>
          <w:trHeight w:val="789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178" w:line="218" w:lineRule="auto"/>
              <w:ind w:left="9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1.赔偿因虚假陈述导致的损失</w:t>
            </w:r>
          </w:p>
        </w:tc>
        <w:tc>
          <w:tcPr>
            <w:tcW w:w="6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189" w:line="369" w:lineRule="exact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4"/>
                <w:sz w:val="18"/>
                <w:szCs w:val="18"/>
                <w:lang w:eastAsia="zh-CN"/>
              </w:rPr>
              <w:t>投资差额损失314248元、佣金损失314.25元、印花税损</w:t>
            </w:r>
            <w:r>
              <w:rPr>
                <w:rFonts w:asciiTheme="minorEastAsia" w:eastAsiaTheme="minorEastAsia" w:hAnsiTheme="minorEastAsia" w:hint="eastAsia"/>
                <w:spacing w:val="-1"/>
                <w:position w:val="14"/>
                <w:sz w:val="18"/>
                <w:szCs w:val="18"/>
                <w:lang w:eastAsia="zh-CN"/>
              </w:rPr>
              <w:t>失314.25元(人民</w:t>
            </w:r>
          </w:p>
          <w:p w:rsidR="00423629" w:rsidRDefault="00423629">
            <w:pPr>
              <w:pStyle w:val="TableText"/>
              <w:spacing w:line="216" w:lineRule="auto"/>
              <w:ind w:left="9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</w:rPr>
              <w:t>币，下同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</w:rPr>
              <w:t>)</w:t>
            </w:r>
          </w:p>
        </w:tc>
      </w:tr>
      <w:tr w:rsidR="00423629" w:rsidTr="00423629">
        <w:trPr>
          <w:trHeight w:val="929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29" w:rsidRDefault="00423629">
            <w:pPr>
              <w:spacing w:line="319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423629" w:rsidRDefault="00423629">
            <w:pPr>
              <w:pStyle w:val="TableText"/>
              <w:spacing w:before="58" w:line="218" w:lineRule="auto"/>
              <w:ind w:left="9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2.是否主张连带责任</w:t>
            </w:r>
          </w:p>
        </w:tc>
        <w:tc>
          <w:tcPr>
            <w:tcW w:w="6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70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是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cs="MS Gothic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责任主体及责任范围：控股股东安徽XX有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限责任公司承担连带责任</w:t>
            </w:r>
          </w:p>
          <w:p w:rsidR="00423629" w:rsidRDefault="00423629">
            <w:pPr>
              <w:pStyle w:val="TableText"/>
              <w:spacing w:before="206" w:line="218" w:lineRule="auto"/>
              <w:ind w:left="9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否□</w:t>
            </w:r>
          </w:p>
        </w:tc>
      </w:tr>
      <w:tr w:rsidR="00423629" w:rsidTr="00423629">
        <w:trPr>
          <w:trHeight w:val="709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271" w:line="218" w:lineRule="auto"/>
              <w:ind w:left="9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3.是否主张实现债权的费用</w:t>
            </w:r>
          </w:p>
        </w:tc>
        <w:tc>
          <w:tcPr>
            <w:tcW w:w="6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119" w:line="372" w:lineRule="exact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14"/>
                <w:sz w:val="18"/>
                <w:szCs w:val="18"/>
                <w:lang w:eastAsia="zh-CN"/>
              </w:rPr>
              <w:t>是</w:t>
            </w:r>
            <w:r>
              <w:rPr>
                <w:rFonts w:ascii="MS Gothic" w:eastAsia="MS Gothic" w:hAnsi="MS Gothic" w:cs="MS Gothic" w:hint="eastAsia"/>
                <w:spacing w:val="-1"/>
                <w:position w:val="14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cs="MS Gothic" w:hint="eastAsia"/>
                <w:spacing w:val="-1"/>
                <w:position w:val="14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"/>
                <w:position w:val="14"/>
                <w:sz w:val="18"/>
                <w:szCs w:val="18"/>
                <w:lang w:eastAsia="zh-CN"/>
              </w:rPr>
              <w:t>费用明细：请求被告承担律师费50000元</w:t>
            </w:r>
          </w:p>
          <w:p w:rsidR="00423629" w:rsidRDefault="00423629">
            <w:pPr>
              <w:pStyle w:val="TableText"/>
              <w:spacing w:line="211" w:lineRule="auto"/>
              <w:ind w:left="9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423629" w:rsidTr="00423629">
        <w:trPr>
          <w:trHeight w:val="64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152" w:line="218" w:lineRule="auto"/>
              <w:ind w:left="9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4.其他请求</w:t>
            </w:r>
          </w:p>
        </w:tc>
        <w:tc>
          <w:tcPr>
            <w:tcW w:w="6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160" w:line="216" w:lineRule="auto"/>
              <w:ind w:left="9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诉讼费用由被告承担</w:t>
            </w:r>
            <w:proofErr w:type="spellEnd"/>
          </w:p>
        </w:tc>
      </w:tr>
      <w:tr w:rsidR="00423629" w:rsidTr="00423629">
        <w:trPr>
          <w:trHeight w:val="53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182" w:line="218" w:lineRule="auto"/>
              <w:ind w:left="9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5.标的总额</w:t>
            </w:r>
          </w:p>
        </w:tc>
        <w:tc>
          <w:tcPr>
            <w:tcW w:w="6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183" w:line="218" w:lineRule="auto"/>
              <w:ind w:left="9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314876.5元</w:t>
            </w:r>
          </w:p>
        </w:tc>
      </w:tr>
      <w:tr w:rsidR="00423629" w:rsidTr="00423629">
        <w:trPr>
          <w:trHeight w:val="959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171" w:line="218" w:lineRule="auto"/>
              <w:ind w:left="9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6.请求依据</w:t>
            </w:r>
          </w:p>
        </w:tc>
        <w:tc>
          <w:tcPr>
            <w:tcW w:w="6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92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合同约定：</w:t>
            </w:r>
          </w:p>
          <w:p w:rsidR="00423629" w:rsidRDefault="00423629">
            <w:pPr>
              <w:pStyle w:val="TableText"/>
              <w:spacing w:before="84" w:line="266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法律规定：《中华人民共和国证券法》(2014)第六十九条、《最高人民法院关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于审理证券市场虚假陈述侵权民事赔偿案件的若干规定》第十条</w:t>
            </w:r>
          </w:p>
        </w:tc>
      </w:tr>
      <w:tr w:rsidR="00423629" w:rsidTr="00423629">
        <w:trPr>
          <w:trHeight w:val="879"/>
        </w:trPr>
        <w:tc>
          <w:tcPr>
            <w:tcW w:w="8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182" w:line="218" w:lineRule="auto"/>
              <w:ind w:left="312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3"/>
                <w:sz w:val="29"/>
                <w:szCs w:val="29"/>
              </w:rPr>
              <w:t>约定管辖和诉讼保全</w:t>
            </w:r>
            <w:proofErr w:type="spellEnd"/>
          </w:p>
        </w:tc>
      </w:tr>
      <w:tr w:rsidR="00423629" w:rsidTr="00423629">
        <w:trPr>
          <w:trHeight w:val="1019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233" w:line="218" w:lineRule="auto"/>
              <w:ind w:left="9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6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104" w:line="370" w:lineRule="exact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4"/>
                <w:sz w:val="18"/>
                <w:szCs w:val="18"/>
                <w:lang w:eastAsia="zh-CN"/>
              </w:rPr>
              <w:t>有□合同条款及内容：</w:t>
            </w:r>
          </w:p>
          <w:p w:rsidR="00423629" w:rsidRDefault="00423629">
            <w:pPr>
              <w:pStyle w:val="TableText"/>
              <w:spacing w:line="218" w:lineRule="auto"/>
              <w:ind w:left="94"/>
              <w:rPr>
                <w:rFonts w:asciiTheme="minorEastAsia" w:eastAsiaTheme="minorEastAsia" w:hAnsiTheme="minorEastAsia" w:cs="MS Gothic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  <w:lang w:eastAsia="zh-CN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  <w:sz w:val="18"/>
                <w:szCs w:val="18"/>
                <w:lang w:eastAsia="zh-CN"/>
              </w:rPr>
              <w:t>☑</w:t>
            </w:r>
          </w:p>
        </w:tc>
      </w:tr>
      <w:tr w:rsidR="00423629" w:rsidTr="00423629">
        <w:trPr>
          <w:trHeight w:val="1319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225" w:line="218" w:lineRule="auto"/>
              <w:ind w:left="9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2.是否申请财产保全措施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629" w:rsidRDefault="00423629">
            <w:pPr>
              <w:pStyle w:val="TableText"/>
              <w:spacing w:before="85" w:line="268" w:lineRule="auto"/>
              <w:ind w:left="94" w:right="215"/>
              <w:jc w:val="right"/>
              <w:rPr>
                <w:rFonts w:asciiTheme="minorEastAsia" w:eastAsiaTheme="minorEastAsia" w:hAnsiTheme="minorEastAsia" w:cs="MS Gothic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已经诉前保全：是口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  <w:lang w:eastAsia="zh-CN"/>
              </w:rPr>
              <w:t>否</w:t>
            </w:r>
            <w:r>
              <w:rPr>
                <w:rFonts w:ascii="MS Gothic" w:eastAsia="MS Gothic" w:hAnsi="MS Gothic" w:cs="MS Gothic" w:hint="eastAsia"/>
                <w:spacing w:val="-7"/>
                <w:sz w:val="18"/>
                <w:szCs w:val="18"/>
                <w:lang w:eastAsia="zh-CN"/>
              </w:rPr>
              <w:t>☑</w:t>
            </w:r>
          </w:p>
          <w:p w:rsidR="00423629" w:rsidRDefault="00423629">
            <w:pPr>
              <w:pStyle w:val="TableText"/>
              <w:spacing w:before="115" w:line="264" w:lineRule="auto"/>
              <w:ind w:left="93" w:right="215"/>
              <w:jc w:val="right"/>
              <w:rPr>
                <w:rFonts w:asciiTheme="minorEastAsia" w:eastAsiaTheme="minorEastAsia" w:hAnsiTheme="minorEastAsia" w:cs="MS Gothic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申请诉讼保全：是口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  <w:lang w:eastAsia="zh-CN"/>
              </w:rPr>
              <w:t>否</w:t>
            </w:r>
            <w:r>
              <w:rPr>
                <w:rFonts w:ascii="MS Gothic" w:eastAsia="MS Gothic" w:hAnsi="MS Gothic" w:cs="MS Gothic" w:hint="eastAsia"/>
                <w:spacing w:val="-7"/>
                <w:sz w:val="18"/>
                <w:szCs w:val="18"/>
                <w:lang w:eastAsia="zh-CN"/>
              </w:rPr>
              <w:t>☑</w:t>
            </w:r>
          </w:p>
        </w:tc>
        <w:tc>
          <w:tcPr>
            <w:tcW w:w="4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76" w:line="228" w:lineRule="auto"/>
              <w:ind w:left="217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  <w:lang w:eastAsia="zh-CN"/>
              </w:rPr>
              <w:t>保全法院：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  <w:lang w:eastAsia="zh-CN"/>
              </w:rPr>
              <w:t>保全时间：</w:t>
            </w:r>
          </w:p>
        </w:tc>
      </w:tr>
      <w:tr w:rsidR="00423629" w:rsidTr="00423629">
        <w:trPr>
          <w:trHeight w:val="1029"/>
        </w:trPr>
        <w:tc>
          <w:tcPr>
            <w:tcW w:w="8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197" w:line="218" w:lineRule="auto"/>
              <w:ind w:left="370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2"/>
                <w:sz w:val="29"/>
                <w:szCs w:val="29"/>
              </w:rPr>
              <w:t>事实与理由</w:t>
            </w:r>
            <w:proofErr w:type="spellEnd"/>
          </w:p>
        </w:tc>
      </w:tr>
      <w:tr w:rsidR="00423629" w:rsidTr="00423629">
        <w:trPr>
          <w:trHeight w:val="1544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76" w:line="273" w:lineRule="auto"/>
              <w:ind w:left="94" w:right="267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1.被告存在虚假陈述行为的情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况</w:t>
            </w:r>
            <w:proofErr w:type="gramEnd"/>
          </w:p>
        </w:tc>
        <w:tc>
          <w:tcPr>
            <w:tcW w:w="6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64" w:line="264" w:lineRule="auto"/>
              <w:ind w:left="3" w:firstLine="108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具体虚假陈述行为：《关于收到中国证券监督管理委员会调查通知书的公告》</w:t>
            </w:r>
            <w:r>
              <w:rPr>
                <w:rFonts w:asciiTheme="minorEastAsia" w:eastAsiaTheme="minorEastAsia" w:hAnsiTheme="minorEastAsia" w:hint="eastAsia"/>
                <w:spacing w:val="1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《中国证券监督管理委员会XX监管局行政处罚决定书(20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XX)X号》已认定</w:t>
            </w:r>
          </w:p>
          <w:p w:rsidR="00423629" w:rsidRDefault="00423629">
            <w:pPr>
              <w:pStyle w:val="TableText"/>
              <w:spacing w:before="106" w:line="216" w:lineRule="auto"/>
              <w:ind w:left="9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被告XX股份公司虚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增盈利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且披露文件存在虚假记载、误导性陈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述。</w:t>
            </w:r>
          </w:p>
          <w:p w:rsidR="00423629" w:rsidRDefault="00423629">
            <w:pPr>
              <w:pStyle w:val="TableText"/>
              <w:spacing w:before="97" w:line="218" w:lineRule="auto"/>
              <w:ind w:left="9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虚假陈述行为实施日：20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日</w:t>
            </w:r>
          </w:p>
          <w:p w:rsidR="00423629" w:rsidRDefault="00423629">
            <w:pPr>
              <w:pStyle w:val="TableText"/>
              <w:spacing w:before="96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虚假陈述行为揭露日：20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日</w:t>
            </w:r>
          </w:p>
        </w:tc>
      </w:tr>
    </w:tbl>
    <w:p w:rsidR="00423629" w:rsidRDefault="00423629" w:rsidP="00423629">
      <w:pPr>
        <w:spacing w:line="441" w:lineRule="auto"/>
        <w:rPr>
          <w:rFonts w:asciiTheme="minorEastAsia" w:eastAsiaTheme="minorEastAsia" w:hAnsiTheme="minorEastAsia" w:hint="eastAsia"/>
          <w:lang w:eastAsia="zh-CN"/>
        </w:rPr>
      </w:pPr>
    </w:p>
    <w:p w:rsidR="00423629" w:rsidRDefault="00423629" w:rsidP="00423629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7"/>
          <w:szCs w:val="27"/>
        </w:rPr>
        <w:sectPr w:rsidR="00423629">
          <w:pgSz w:w="11650" w:h="16880"/>
          <w:pgMar w:top="1355" w:right="1144" w:bottom="400" w:left="1615" w:header="0" w:footer="0" w:gutter="0"/>
          <w:cols w:space="720"/>
        </w:sectPr>
      </w:pPr>
    </w:p>
    <w:tbl>
      <w:tblPr>
        <w:tblStyle w:val="TableNormal"/>
        <w:tblW w:w="8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105"/>
      </w:tblGrid>
      <w:tr w:rsidR="00423629" w:rsidTr="00423629">
        <w:trPr>
          <w:trHeight w:val="62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29" w:rsidRDefault="00423629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61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虚假陈述行为更正日：20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日</w:t>
            </w:r>
          </w:p>
          <w:p w:rsidR="00423629" w:rsidRDefault="00423629">
            <w:pPr>
              <w:pStyle w:val="TableText"/>
              <w:spacing w:before="116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虚假陈述基准日：20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日</w:t>
            </w:r>
          </w:p>
        </w:tc>
      </w:tr>
      <w:tr w:rsidR="00423629" w:rsidTr="00423629">
        <w:trPr>
          <w:trHeight w:val="189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88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2.有无监管部门的认定、处罚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88" w:line="292" w:lineRule="auto"/>
              <w:ind w:left="104" w:firstLine="1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具体情况：《中国证券监督管理委员会XX监管局行政处罚决定书(20XX)</w:t>
            </w:r>
            <w:r>
              <w:rPr>
                <w:rFonts w:asciiTheme="minorEastAsia" w:eastAsiaTheme="minorEastAsia" w:hAnsiTheme="minorEastAsia" w:hint="eastAsia"/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  <w:lang w:eastAsia="zh-CN"/>
              </w:rPr>
              <w:t>X号》认定上海XX股份有限公司存在以下信息披露违法违规行为：</w:t>
            </w:r>
            <w:r>
              <w:rPr>
                <w:rFonts w:asciiTheme="minorEastAsia" w:eastAsiaTheme="minorEastAsia" w:hAnsiTheme="minorEastAsia" w:hint="eastAsia"/>
                <w:spacing w:val="61"/>
                <w:w w:val="10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  <w:lang w:eastAsia="zh-CN"/>
              </w:rPr>
              <w:t xml:space="preserve">一、未按  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规定披露关联交易事项，导致2015年至2017年年度报告存在重大遗漏。二、</w:t>
            </w:r>
            <w:r>
              <w:rPr>
                <w:rFonts w:asciiTheme="minorEastAsia" w:eastAsiaTheme="minorEastAsia" w:hAnsiTheme="minorEastAsia" w:hint="eastAsia"/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虚增2016年度、2017年度营业收入和利润，导致201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6年、2017年年度报告</w:t>
            </w:r>
          </w:p>
          <w:p w:rsidR="00423629" w:rsidRDefault="00423629">
            <w:pPr>
              <w:pStyle w:val="TableText"/>
              <w:spacing w:before="97" w:line="26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  <w:lang w:eastAsia="zh-CN"/>
              </w:rPr>
              <w:t>存在虚假记载。三、未按规定及时披露为控股股东及</w:t>
            </w: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  <w:lang w:eastAsia="zh-CN"/>
              </w:rPr>
              <w:t>其关联方提供担保事项。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无口</w:t>
            </w:r>
            <w:proofErr w:type="spellEnd"/>
          </w:p>
        </w:tc>
      </w:tr>
      <w:tr w:rsidR="00423629" w:rsidTr="00423629">
        <w:trPr>
          <w:trHeight w:val="124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68" w:line="216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3.原告交易情况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78" w:line="216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买入情况(日期、数量、单价):20XX年XX月X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X日分别以均价XXX元、XXX</w:t>
            </w:r>
          </w:p>
          <w:p w:rsidR="00423629" w:rsidRDefault="00423629">
            <w:pPr>
              <w:pStyle w:val="TableText"/>
              <w:spacing w:before="119" w:line="218" w:lineRule="auto"/>
              <w:ind w:left="12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元、XXX元分别买入XXXXX股、XXXX股、XXXX股</w:t>
            </w:r>
          </w:p>
          <w:p w:rsidR="00423629" w:rsidRDefault="00423629">
            <w:pPr>
              <w:pStyle w:val="TableText"/>
              <w:spacing w:before="72" w:line="276" w:lineRule="auto"/>
              <w:ind w:left="123" w:right="680" w:hanging="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卖出情况(日期、数量、单价):20XX年XX月XX日以均价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XX元卖出XXXX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股</w:t>
            </w:r>
          </w:p>
        </w:tc>
      </w:tr>
      <w:tr w:rsidR="00423629" w:rsidTr="00423629">
        <w:trPr>
          <w:trHeight w:val="94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70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4.虚假陈述的重大性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89" w:line="261" w:lineRule="auto"/>
              <w:ind w:left="123" w:right="1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被告作为上市公司，未按规定披露关联交易和对外担保事项，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虚构保理和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原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油转口贸易业务，披露的2015年至2017年年度报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告存在虚假记载、重大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遗</w:t>
            </w:r>
            <w:proofErr w:type="gramEnd"/>
          </w:p>
          <w:p w:rsidR="00423629" w:rsidRDefault="00423629">
            <w:pPr>
              <w:pStyle w:val="TableText"/>
              <w:spacing w:before="109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漏等行为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423629" w:rsidTr="00423629">
        <w:trPr>
          <w:trHeight w:val="61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61" w:line="268" w:lineRule="auto"/>
              <w:ind w:left="104" w:right="256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5.虚假陈述与原告交易行为之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 xml:space="preserve"> 间的因果关系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70" w:line="216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原告买入股票系因被告所披露文件存在虚假记载、误导性陈述引起。</w:t>
            </w:r>
          </w:p>
        </w:tc>
      </w:tr>
      <w:tr w:rsidR="00423629" w:rsidTr="00423629">
        <w:trPr>
          <w:trHeight w:val="630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82" w:line="273" w:lineRule="auto"/>
              <w:ind w:left="104" w:right="23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6.虚假陈述与原告损失之间的</w:t>
            </w:r>
            <w:r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>因果关系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81" w:line="271" w:lineRule="auto"/>
              <w:ind w:left="123" w:right="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因被告所披露文件存在虚假记载、误导性陈述，致使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原告大量购入被告公司 股票，但实际情况与其披露内容相反，造成原告直接损失314876.5元。</w:t>
            </w:r>
          </w:p>
        </w:tc>
      </w:tr>
      <w:tr w:rsidR="00423629" w:rsidTr="00423629">
        <w:trPr>
          <w:trHeight w:val="124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29" w:rsidRDefault="00423629">
            <w:pPr>
              <w:spacing w:line="340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423629" w:rsidRDefault="00423629">
            <w:pPr>
              <w:pStyle w:val="TableText"/>
              <w:spacing w:before="58" w:line="216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7.原告损失情况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92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因虚假陈述所造成的投资差额损失：314248元</w:t>
            </w:r>
          </w:p>
          <w:p w:rsidR="00423629" w:rsidRDefault="00423629">
            <w:pPr>
              <w:pStyle w:val="TableText"/>
              <w:spacing w:before="97" w:line="311" w:lineRule="exact"/>
              <w:ind w:left="12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9"/>
                <w:sz w:val="18"/>
                <w:szCs w:val="18"/>
                <w:lang w:eastAsia="zh-CN"/>
              </w:rPr>
              <w:t>佣金和印花税损失：628.5元</w:t>
            </w:r>
          </w:p>
          <w:p w:rsidR="00423629" w:rsidRDefault="00423629">
            <w:pPr>
              <w:pStyle w:val="TableText"/>
              <w:spacing w:line="218" w:lineRule="auto"/>
              <w:ind w:left="12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其他：</w:t>
            </w:r>
          </w:p>
          <w:p w:rsidR="00423629" w:rsidRDefault="00423629">
            <w:pPr>
              <w:pStyle w:val="TableText"/>
              <w:spacing w:before="104" w:line="20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明细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423629" w:rsidTr="00423629">
        <w:trPr>
          <w:trHeight w:val="94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104" w:line="283" w:lineRule="auto"/>
              <w:ind w:left="104" w:right="4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8.请求发行人的控股股东、实际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控制人、董监高、相关责任人员</w:t>
            </w:r>
            <w:r>
              <w:rPr>
                <w:rFonts w:asciiTheme="minorEastAsia" w:eastAsiaTheme="minorEastAsia" w:hAnsiTheme="minorEastAsia" w:hint="eastAsia"/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承担连带责任的情况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63" w:line="341" w:lineRule="exact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2"/>
                <w:sz w:val="18"/>
                <w:szCs w:val="18"/>
                <w:lang w:eastAsia="zh-CN"/>
              </w:rPr>
              <w:t>请求发行人的控股股东安徽XX有限责任公司承担原告损失3148</w:t>
            </w:r>
            <w:r>
              <w:rPr>
                <w:rFonts w:asciiTheme="minorEastAsia" w:eastAsiaTheme="minorEastAsia" w:hAnsiTheme="minorEastAsia" w:hint="eastAsia"/>
                <w:spacing w:val="-1"/>
                <w:position w:val="12"/>
                <w:sz w:val="18"/>
                <w:szCs w:val="18"/>
                <w:lang w:eastAsia="zh-CN"/>
              </w:rPr>
              <w:t>76.5元的连</w:t>
            </w:r>
          </w:p>
          <w:p w:rsidR="00423629" w:rsidRDefault="00423629">
            <w:pPr>
              <w:pStyle w:val="TableText"/>
              <w:spacing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带责任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423629" w:rsidTr="00423629">
        <w:trPr>
          <w:trHeight w:val="157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94" w:line="283" w:lineRule="auto"/>
              <w:ind w:left="104" w:right="7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9.请求保荐机构、承销机构、律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师事务所、会计师事务所等其他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机构及其相关责任人员承担连</w:t>
            </w:r>
          </w:p>
          <w:p w:rsidR="00423629" w:rsidRDefault="00423629">
            <w:pPr>
              <w:pStyle w:val="TableText"/>
              <w:spacing w:before="107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带责任的情况</w:t>
            </w:r>
            <w:proofErr w:type="spellEnd"/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29" w:rsidRDefault="00423629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23629" w:rsidTr="00423629">
        <w:trPr>
          <w:trHeight w:val="93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66" w:line="276" w:lineRule="auto"/>
              <w:ind w:left="104" w:right="214" w:firstLine="1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10.其他需要说明的内容(可另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附页)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29" w:rsidRDefault="00423629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</w:tc>
      </w:tr>
      <w:tr w:rsidR="00423629" w:rsidTr="00423629">
        <w:trPr>
          <w:trHeight w:val="81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106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11.证据清单(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629" w:rsidRDefault="00423629">
            <w:pPr>
              <w:pStyle w:val="TableText"/>
              <w:spacing w:before="76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后附证据清单</w:t>
            </w:r>
            <w:proofErr w:type="spellEnd"/>
          </w:p>
        </w:tc>
      </w:tr>
    </w:tbl>
    <w:p w:rsidR="00423629" w:rsidRDefault="00423629" w:rsidP="00423629">
      <w:pPr>
        <w:spacing w:line="420" w:lineRule="auto"/>
        <w:rPr>
          <w:rFonts w:asciiTheme="minorEastAsia" w:eastAsiaTheme="minorEastAsia" w:hAnsiTheme="minorEastAsia" w:hint="eastAsia"/>
        </w:rPr>
      </w:pPr>
    </w:p>
    <w:p w:rsidR="00423629" w:rsidRDefault="00423629" w:rsidP="00423629">
      <w:pPr>
        <w:spacing w:before="120" w:line="640" w:lineRule="exact"/>
        <w:ind w:left="3740"/>
        <w:rPr>
          <w:rFonts w:asciiTheme="minorEastAsia" w:eastAsiaTheme="minorEastAsia" w:hAnsiTheme="minorEastAsia" w:cs="Times New Roman" w:hint="eastAsia"/>
          <w:sz w:val="37"/>
          <w:szCs w:val="37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4"/>
          <w:position w:val="19"/>
          <w:sz w:val="37"/>
          <w:szCs w:val="37"/>
          <w:lang w:eastAsia="zh-CN"/>
        </w:rPr>
        <w:t>具状人(签字、盖章):朱</w:t>
      </w:r>
      <w:r>
        <w:rPr>
          <w:rFonts w:asciiTheme="minorEastAsia" w:eastAsiaTheme="minorEastAsia" w:hAnsiTheme="minorEastAsia" w:cs="Times New Roman" w:hint="eastAsia"/>
          <w:b/>
          <w:bCs/>
          <w:spacing w:val="-4"/>
          <w:position w:val="19"/>
          <w:sz w:val="37"/>
          <w:szCs w:val="37"/>
          <w:lang w:eastAsia="zh-CN"/>
        </w:rPr>
        <w:t>XX</w:t>
      </w:r>
    </w:p>
    <w:p w:rsidR="00423629" w:rsidRDefault="00423629" w:rsidP="00423629">
      <w:pPr>
        <w:spacing w:line="218" w:lineRule="auto"/>
        <w:ind w:left="4139"/>
        <w:rPr>
          <w:rFonts w:asciiTheme="minorEastAsia" w:eastAsiaTheme="minorEastAsia" w:hAnsiTheme="minorEastAsia" w:cs="宋体" w:hint="eastAsia"/>
          <w:sz w:val="33"/>
          <w:szCs w:val="33"/>
        </w:rPr>
      </w:pPr>
      <w:proofErr w:type="spellStart"/>
      <w:r>
        <w:rPr>
          <w:rFonts w:asciiTheme="minorEastAsia" w:eastAsiaTheme="minorEastAsia" w:hAnsiTheme="minorEastAsia" w:cs="宋体" w:hint="eastAsia"/>
          <w:b/>
          <w:bCs/>
          <w:spacing w:val="-15"/>
          <w:sz w:val="33"/>
          <w:szCs w:val="33"/>
        </w:rPr>
        <w:t>日期</w:t>
      </w:r>
      <w:proofErr w:type="spellEnd"/>
      <w:r>
        <w:rPr>
          <w:rFonts w:asciiTheme="minorEastAsia" w:eastAsiaTheme="minorEastAsia" w:hAnsiTheme="minorEastAsia" w:cs="宋体" w:hint="eastAsia"/>
          <w:b/>
          <w:bCs/>
          <w:spacing w:val="-15"/>
          <w:sz w:val="33"/>
          <w:szCs w:val="33"/>
        </w:rPr>
        <w:t>：</w:t>
      </w:r>
      <w:r>
        <w:rPr>
          <w:rFonts w:asciiTheme="minorEastAsia" w:eastAsiaTheme="minorEastAsia" w:hAnsiTheme="minorEastAsia" w:cs="宋体" w:hint="eastAsia"/>
          <w:spacing w:val="-43"/>
          <w:sz w:val="33"/>
          <w:szCs w:val="33"/>
        </w:rPr>
        <w:t xml:space="preserve"> </w:t>
      </w:r>
      <w:proofErr w:type="spellStart"/>
      <w:r>
        <w:rPr>
          <w:rFonts w:asciiTheme="minorEastAsia" w:eastAsiaTheme="minorEastAsia" w:hAnsiTheme="minorEastAsia" w:cs="Times New Roman" w:hint="eastAsia"/>
          <w:b/>
          <w:bCs/>
          <w:spacing w:val="-15"/>
          <w:sz w:val="33"/>
          <w:szCs w:val="33"/>
        </w:rPr>
        <w:t>xx</w:t>
      </w:r>
      <w:r>
        <w:rPr>
          <w:rFonts w:asciiTheme="minorEastAsia" w:eastAsiaTheme="minorEastAsia" w:hAnsiTheme="minorEastAsia" w:cs="宋体" w:hint="eastAsia"/>
          <w:b/>
          <w:bCs/>
          <w:spacing w:val="-15"/>
          <w:sz w:val="33"/>
          <w:szCs w:val="33"/>
        </w:rPr>
        <w:t>年</w:t>
      </w:r>
      <w:proofErr w:type="spellEnd"/>
      <w:r>
        <w:rPr>
          <w:rFonts w:asciiTheme="minorEastAsia" w:eastAsiaTheme="minorEastAsia" w:hAnsiTheme="minorEastAsia" w:cs="宋体" w:hint="eastAsia"/>
          <w:spacing w:val="-45"/>
          <w:sz w:val="33"/>
          <w:szCs w:val="33"/>
        </w:rPr>
        <w:t xml:space="preserve"> </w:t>
      </w:r>
      <w:r>
        <w:rPr>
          <w:rFonts w:asciiTheme="minorEastAsia" w:eastAsiaTheme="minorEastAsia" w:hAnsiTheme="minorEastAsia" w:cs="Times New Roman" w:hint="eastAsia"/>
          <w:b/>
          <w:bCs/>
          <w:spacing w:val="-15"/>
          <w:sz w:val="33"/>
          <w:szCs w:val="33"/>
        </w:rPr>
        <w:t>xx</w:t>
      </w:r>
      <w:r>
        <w:rPr>
          <w:rFonts w:asciiTheme="minorEastAsia" w:eastAsiaTheme="minorEastAsia" w:hAnsiTheme="minorEastAsia" w:cs="Times New Roman" w:hint="eastAsia"/>
          <w:b/>
          <w:bCs/>
          <w:spacing w:val="-40"/>
          <w:sz w:val="33"/>
          <w:szCs w:val="33"/>
        </w:rPr>
        <w:t xml:space="preserve"> </w:t>
      </w:r>
      <w:r>
        <w:rPr>
          <w:rFonts w:asciiTheme="minorEastAsia" w:eastAsiaTheme="minorEastAsia" w:hAnsiTheme="minorEastAsia" w:cs="宋体" w:hint="eastAsia"/>
          <w:b/>
          <w:bCs/>
          <w:spacing w:val="-15"/>
          <w:sz w:val="33"/>
          <w:szCs w:val="33"/>
        </w:rPr>
        <w:t>月</w:t>
      </w:r>
      <w:r>
        <w:rPr>
          <w:rFonts w:asciiTheme="minorEastAsia" w:eastAsiaTheme="minorEastAsia" w:hAnsiTheme="minorEastAsia" w:cs="宋体" w:hint="eastAsia"/>
          <w:spacing w:val="-59"/>
          <w:sz w:val="33"/>
          <w:szCs w:val="33"/>
        </w:rPr>
        <w:t xml:space="preserve"> </w:t>
      </w:r>
      <w:r>
        <w:rPr>
          <w:rFonts w:asciiTheme="minorEastAsia" w:eastAsiaTheme="minorEastAsia" w:hAnsiTheme="minorEastAsia" w:cs="Times New Roman" w:hint="eastAsia"/>
          <w:b/>
          <w:bCs/>
          <w:spacing w:val="-15"/>
          <w:sz w:val="33"/>
          <w:szCs w:val="33"/>
        </w:rPr>
        <w:t xml:space="preserve">xx </w:t>
      </w:r>
      <w:r>
        <w:rPr>
          <w:rFonts w:asciiTheme="minorEastAsia" w:eastAsiaTheme="minorEastAsia" w:hAnsiTheme="minorEastAsia" w:cs="宋体" w:hint="eastAsia"/>
          <w:b/>
          <w:bCs/>
          <w:spacing w:val="-15"/>
          <w:sz w:val="33"/>
          <w:szCs w:val="33"/>
        </w:rPr>
        <w:t>日</w:t>
      </w:r>
    </w:p>
    <w:p w:rsidR="00423629" w:rsidRDefault="00423629" w:rsidP="00423629">
      <w:pPr>
        <w:spacing w:line="254" w:lineRule="auto"/>
        <w:rPr>
          <w:rFonts w:asciiTheme="minorEastAsia" w:eastAsiaTheme="minorEastAsia" w:hAnsiTheme="minorEastAsia" w:hint="eastAsia"/>
        </w:rPr>
      </w:pPr>
    </w:p>
    <w:p w:rsidR="007C64DD" w:rsidRDefault="007C64DD"/>
    <w:sectPr w:rsidR="007C6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A0A" w:rsidRDefault="00346A0A" w:rsidP="00423629">
      <w:r>
        <w:separator/>
      </w:r>
    </w:p>
  </w:endnote>
  <w:endnote w:type="continuationSeparator" w:id="0">
    <w:p w:rsidR="00346A0A" w:rsidRDefault="00346A0A" w:rsidP="0042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A0A" w:rsidRDefault="00346A0A" w:rsidP="00423629">
      <w:r>
        <w:separator/>
      </w:r>
    </w:p>
  </w:footnote>
  <w:footnote w:type="continuationSeparator" w:id="0">
    <w:p w:rsidR="00346A0A" w:rsidRDefault="00346A0A" w:rsidP="00423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AB"/>
    <w:rsid w:val="00346A0A"/>
    <w:rsid w:val="00423629"/>
    <w:rsid w:val="007C64DD"/>
    <w:rsid w:val="00C6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29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362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4236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3629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423629"/>
    <w:rPr>
      <w:sz w:val="18"/>
      <w:szCs w:val="18"/>
    </w:rPr>
  </w:style>
  <w:style w:type="paragraph" w:styleId="a5">
    <w:name w:val="Body Text"/>
    <w:basedOn w:val="a"/>
    <w:link w:val="Char1"/>
    <w:autoRedefine/>
    <w:semiHidden/>
    <w:unhideWhenUsed/>
    <w:qFormat/>
    <w:rsid w:val="00423629"/>
    <w:rPr>
      <w:rFonts w:ascii="黑体" w:eastAsia="黑体" w:hAnsi="黑体" w:cs="黑体"/>
      <w:sz w:val="69"/>
      <w:szCs w:val="69"/>
    </w:rPr>
  </w:style>
  <w:style w:type="character" w:customStyle="1" w:styleId="Char1">
    <w:name w:val="正文文本 Char"/>
    <w:basedOn w:val="a0"/>
    <w:link w:val="a5"/>
    <w:semiHidden/>
    <w:rsid w:val="00423629"/>
    <w:rPr>
      <w:rFonts w:ascii="黑体" w:eastAsia="黑体" w:hAnsi="黑体" w:cs="黑体"/>
      <w:color w:val="000000"/>
      <w:kern w:val="0"/>
      <w:sz w:val="69"/>
      <w:szCs w:val="69"/>
      <w:lang w:eastAsia="en-US"/>
    </w:rPr>
  </w:style>
  <w:style w:type="paragraph" w:customStyle="1" w:styleId="TableText">
    <w:name w:val="Table Text"/>
    <w:basedOn w:val="a"/>
    <w:semiHidden/>
    <w:qFormat/>
    <w:rsid w:val="00423629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423629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29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362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4236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3629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423629"/>
    <w:rPr>
      <w:sz w:val="18"/>
      <w:szCs w:val="18"/>
    </w:rPr>
  </w:style>
  <w:style w:type="paragraph" w:styleId="a5">
    <w:name w:val="Body Text"/>
    <w:basedOn w:val="a"/>
    <w:link w:val="Char1"/>
    <w:autoRedefine/>
    <w:semiHidden/>
    <w:unhideWhenUsed/>
    <w:qFormat/>
    <w:rsid w:val="00423629"/>
    <w:rPr>
      <w:rFonts w:ascii="黑体" w:eastAsia="黑体" w:hAnsi="黑体" w:cs="黑体"/>
      <w:sz w:val="69"/>
      <w:szCs w:val="69"/>
    </w:rPr>
  </w:style>
  <w:style w:type="character" w:customStyle="1" w:styleId="Char1">
    <w:name w:val="正文文本 Char"/>
    <w:basedOn w:val="a0"/>
    <w:link w:val="a5"/>
    <w:semiHidden/>
    <w:rsid w:val="00423629"/>
    <w:rPr>
      <w:rFonts w:ascii="黑体" w:eastAsia="黑体" w:hAnsi="黑体" w:cs="黑体"/>
      <w:color w:val="000000"/>
      <w:kern w:val="0"/>
      <w:sz w:val="69"/>
      <w:szCs w:val="69"/>
      <w:lang w:eastAsia="en-US"/>
    </w:rPr>
  </w:style>
  <w:style w:type="paragraph" w:customStyle="1" w:styleId="TableText">
    <w:name w:val="Table Text"/>
    <w:basedOn w:val="a"/>
    <w:semiHidden/>
    <w:qFormat/>
    <w:rsid w:val="00423629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423629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2024-03-24T14:27:00Z</dcterms:created>
  <dcterms:modified xsi:type="dcterms:W3CDTF">2024-03-24T14:27:00Z</dcterms:modified>
</cp:coreProperties>
</file>