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95" w:rsidRDefault="00A12A95" w:rsidP="00A12A95">
      <w:pPr>
        <w:pStyle w:val="a5"/>
        <w:spacing w:before="86" w:line="218" w:lineRule="auto"/>
        <w:ind w:left="170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pacing w:val="-23"/>
          <w:sz w:val="35"/>
          <w:szCs w:val="35"/>
          <w:lang w:eastAsia="zh-CN"/>
        </w:rPr>
        <w:t>实例：</w:t>
      </w:r>
      <w:r>
        <w:rPr>
          <w:rFonts w:asciiTheme="minorEastAsia" w:eastAsiaTheme="minorEastAsia" w:hAnsiTheme="minorEastAsia" w:hint="eastAsia"/>
          <w:spacing w:val="4"/>
          <w:sz w:val="35"/>
          <w:szCs w:val="35"/>
          <w:lang w:eastAsia="zh-CN"/>
        </w:rPr>
        <w:t xml:space="preserve">           </w:t>
      </w:r>
      <w:r>
        <w:rPr>
          <w:rFonts w:asciiTheme="minorEastAsia" w:eastAsiaTheme="minorEastAsia" w:hAnsiTheme="minorEastAsia" w:cs="宋体" w:hint="eastAsia"/>
          <w:b/>
          <w:bCs/>
          <w:spacing w:val="-23"/>
          <w:sz w:val="43"/>
          <w:szCs w:val="43"/>
          <w:lang w:eastAsia="zh-CN"/>
        </w:rPr>
        <w:t>民事起诉状</w:t>
      </w:r>
    </w:p>
    <w:p w:rsidR="00A12A95" w:rsidRDefault="00A12A95" w:rsidP="00A12A95">
      <w:pPr>
        <w:spacing w:before="127" w:line="196" w:lineRule="auto"/>
        <w:ind w:left="2680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3"/>
          <w:sz w:val="36"/>
          <w:szCs w:val="36"/>
          <w:lang w:eastAsia="zh-CN"/>
        </w:rPr>
        <w:t>(金融借款合同纠纷)</w:t>
      </w: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68"/>
      </w:tblGrid>
      <w:tr w:rsidR="00A12A95" w:rsidTr="00A12A95">
        <w:trPr>
          <w:trHeight w:val="2673"/>
        </w:trPr>
        <w:tc>
          <w:tcPr>
            <w:tcW w:w="8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2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A12A95" w:rsidRDefault="00A12A95">
            <w:pPr>
              <w:pStyle w:val="TableText"/>
              <w:spacing w:before="26" w:line="218" w:lineRule="auto"/>
              <w:ind w:left="50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A12A95" w:rsidRDefault="00A12A95">
            <w:pPr>
              <w:pStyle w:val="TableText"/>
              <w:spacing w:before="34" w:line="213" w:lineRule="auto"/>
              <w:ind w:left="50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A12A95" w:rsidRDefault="00A12A95">
            <w:pPr>
              <w:pStyle w:val="TableText"/>
              <w:spacing w:line="216" w:lineRule="auto"/>
              <w:ind w:left="50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A12A95" w:rsidRDefault="00A12A95">
            <w:pPr>
              <w:pStyle w:val="TableText"/>
              <w:spacing w:before="14" w:line="232" w:lineRule="auto"/>
              <w:ind w:left="115" w:right="766" w:firstLine="38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;您认为另有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A12A95" w:rsidRDefault="00A12A95">
            <w:pPr>
              <w:pStyle w:val="TableText"/>
              <w:spacing w:before="35" w:line="213" w:lineRule="auto"/>
              <w:ind w:left="50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A12A95" w:rsidRDefault="00A12A95">
            <w:pPr>
              <w:pStyle w:val="TableText"/>
              <w:spacing w:line="218" w:lineRule="auto"/>
              <w:ind w:left="51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A12A95" w:rsidRDefault="00A12A95">
            <w:pPr>
              <w:pStyle w:val="TableText"/>
              <w:spacing w:before="14" w:line="216" w:lineRule="auto"/>
              <w:ind w:left="104" w:right="725" w:firstLine="42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A12A95" w:rsidTr="00A12A95">
        <w:trPr>
          <w:trHeight w:val="789"/>
        </w:trPr>
        <w:tc>
          <w:tcPr>
            <w:tcW w:w="8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259" w:line="218" w:lineRule="auto"/>
              <w:ind w:left="369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A12A95" w:rsidTr="00A12A95">
        <w:trPr>
          <w:trHeight w:val="375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pStyle w:val="TableText"/>
              <w:spacing w:before="62" w:line="216" w:lineRule="auto"/>
              <w:ind w:left="10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60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名称：浙江×××银行股份有限公司</w:t>
            </w:r>
          </w:p>
          <w:p w:rsidR="00A12A95" w:rsidRDefault="00A12A95">
            <w:pPr>
              <w:pStyle w:val="TableText"/>
              <w:spacing w:before="93" w:line="311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9"/>
                <w:lang w:eastAsia="zh-CN"/>
              </w:rPr>
              <w:t>住所地(主要办事机构所在地):安吉县×××路1号</w:t>
            </w:r>
          </w:p>
          <w:p w:rsidR="00A12A95" w:rsidRDefault="00A12A95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注册地/登记地：安吉县×××路1号</w:t>
            </w:r>
          </w:p>
          <w:p w:rsidR="00A12A95" w:rsidRDefault="00A12A95">
            <w:pPr>
              <w:pStyle w:val="TableText"/>
              <w:spacing w:before="104" w:line="218" w:lineRule="auto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法定代表人/主要负责人：马××  职务：行长  联系电话：××××××</w:t>
            </w:r>
          </w:p>
          <w:p w:rsidR="00A12A95" w:rsidRDefault="00A12A95">
            <w:pPr>
              <w:pStyle w:val="TableText"/>
              <w:spacing w:before="93" w:line="255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1"/>
                <w:lang w:eastAsia="zh-CN"/>
              </w:rPr>
              <w:t>××</w:t>
            </w:r>
          </w:p>
          <w:p w:rsidR="00A12A95" w:rsidRDefault="00A12A95">
            <w:pPr>
              <w:pStyle w:val="TableText"/>
              <w:spacing w:before="35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A12A95" w:rsidRDefault="00A12A95">
            <w:pPr>
              <w:pStyle w:val="TableText"/>
              <w:spacing w:before="76" w:line="268" w:lineRule="auto"/>
              <w:ind w:left="652" w:right="510" w:hanging="53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上市公司口其他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企业法人口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事业单位□社会团体□基金会□社会服务机构□</w:t>
            </w:r>
          </w:p>
          <w:p w:rsidR="00A12A95" w:rsidRDefault="00A12A95">
            <w:pPr>
              <w:pStyle w:val="TableText"/>
              <w:spacing w:before="76" w:line="264" w:lineRule="auto"/>
              <w:ind w:left="642" w:right="127" w:hanging="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A12A95" w:rsidRDefault="00A12A95">
            <w:pPr>
              <w:pStyle w:val="TableText"/>
              <w:spacing w:before="105" w:line="254" w:lineRule="auto"/>
              <w:ind w:left="643" w:right="358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</w:t>
            </w:r>
            <w:r>
              <w:rPr>
                <w:rFonts w:ascii="MS Gothic" w:eastAsia="MS Gothic" w:hAnsi="MS Gothic" w:cs="MS Gothic" w:hint="eastAsia"/>
                <w:spacing w:val="-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</w:t>
            </w:r>
            <w:r>
              <w:rPr>
                <w:rFonts w:ascii="MS Gothic" w:eastAsia="MS Gothic" w:hAnsi="MS Gothic" w:cs="MS Gothic" w:hint="eastAsia"/>
                <w:spacing w:val="-2"/>
                <w:lang w:eastAsia="zh-CN"/>
              </w:rPr>
              <w:t>☑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2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民营□</w:t>
            </w:r>
          </w:p>
        </w:tc>
      </w:tr>
      <w:tr w:rsidR="00A12A95" w:rsidTr="00A12A95">
        <w:trPr>
          <w:trHeight w:val="15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29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spacing w:line="29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spacing w:line="295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pStyle w:val="TableText"/>
              <w:spacing w:before="62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64" w:line="218" w:lineRule="auto"/>
              <w:ind w:left="453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A12A95" w:rsidRDefault="00A12A95">
            <w:pPr>
              <w:pStyle w:val="TableText"/>
              <w:spacing w:before="103" w:line="218" w:lineRule="auto"/>
              <w:ind w:left="45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>姓名：李××</w:t>
            </w:r>
          </w:p>
          <w:p w:rsidR="00A12A95" w:rsidRDefault="00A12A95">
            <w:pPr>
              <w:pStyle w:val="TableText"/>
              <w:spacing w:before="64" w:line="218" w:lineRule="auto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单位：浙江×××银行股份有限公司  职务：职员  联系电话：×××</w:t>
            </w:r>
          </w:p>
          <w:p w:rsidR="00A12A95" w:rsidRDefault="00A12A95">
            <w:pPr>
              <w:pStyle w:val="TableText"/>
              <w:spacing w:before="104" w:line="331" w:lineRule="exact"/>
              <w:ind w:left="45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10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1"/>
                <w:position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10"/>
                <w:lang w:eastAsia="zh-CN"/>
              </w:rPr>
              <w:t>一般授权</w:t>
            </w:r>
            <w:r>
              <w:rPr>
                <w:rFonts w:ascii="MS Gothic" w:eastAsia="MS Gothic" w:hAnsi="MS Gothic" w:cs="MS Gothic" w:hint="eastAsia"/>
                <w:spacing w:val="-9"/>
                <w:position w:val="10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9"/>
                <w:position w:val="10"/>
                <w:lang w:eastAsia="zh-CN"/>
              </w:rPr>
              <w:t>特别授权□</w:t>
            </w:r>
          </w:p>
          <w:p w:rsidR="00A12A95" w:rsidRDefault="00A12A95">
            <w:pPr>
              <w:pStyle w:val="TableText"/>
              <w:spacing w:line="206" w:lineRule="auto"/>
              <w:ind w:left="45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A12A95" w:rsidTr="00A12A95">
        <w:trPr>
          <w:trHeight w:val="12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15" w:line="312" w:lineRule="auto"/>
              <w:ind w:left="103" w:hanging="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A12A95" w:rsidRDefault="00A12A95">
            <w:pPr>
              <w:pStyle w:val="TableText"/>
              <w:spacing w:line="187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件人、联系电话</w:t>
            </w:r>
            <w:proofErr w:type="spellEnd"/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64" w:line="218" w:lineRule="auto"/>
              <w:ind w:left="45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地址：安吉县×××路1号</w:t>
            </w:r>
          </w:p>
          <w:p w:rsidR="00A12A95" w:rsidRDefault="00A12A95">
            <w:pPr>
              <w:pStyle w:val="TableText"/>
              <w:spacing w:before="64" w:line="218" w:lineRule="auto"/>
              <w:ind w:left="45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收件人：李××</w:t>
            </w:r>
          </w:p>
          <w:p w:rsidR="00A12A95" w:rsidRDefault="00A12A95">
            <w:pPr>
              <w:pStyle w:val="TableText"/>
              <w:spacing w:before="86" w:line="220" w:lineRule="auto"/>
              <w:ind w:left="45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联系电话：××××××××</w:t>
            </w:r>
          </w:p>
        </w:tc>
      </w:tr>
      <w:tr w:rsidR="00A12A95" w:rsidTr="00A12A95">
        <w:trPr>
          <w:trHeight w:val="100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46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08" w:line="249" w:lineRule="auto"/>
              <w:ind w:left="1163" w:right="411" w:hanging="105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2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-2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方式：短信</w:t>
            </w:r>
            <w:r>
              <w:rPr>
                <w:rFonts w:asciiTheme="minorEastAsia" w:eastAsiaTheme="minorEastAsia" w:hAnsiTheme="minorEastAsia" w:hint="eastAsia"/>
                <w:spacing w:val="-9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90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微</w:t>
            </w:r>
            <w:r>
              <w:rPr>
                <w:rFonts w:asciiTheme="minorEastAsia" w:eastAsiaTheme="minorEastAsia" w:hAnsiTheme="minorEastAsia" w:hint="eastAsia"/>
                <w:spacing w:val="-2"/>
                <w:u w:val="single"/>
                <w:lang w:eastAsia="zh-CN"/>
              </w:rPr>
              <w:t>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u w:val="single"/>
                <w:lang w:eastAsia="zh-CN"/>
              </w:rPr>
              <w:t>__</w:t>
            </w:r>
            <w:r>
              <w:rPr>
                <w:rFonts w:asciiTheme="minorEastAsia" w:eastAsiaTheme="minorEastAsia" w:hAnsiTheme="minorEastAsia" w:hint="eastAsia"/>
                <w:spacing w:val="33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传真_</w:t>
            </w:r>
            <w:r>
              <w:rPr>
                <w:rFonts w:asciiTheme="minorEastAsia" w:eastAsiaTheme="minorEastAsia" w:hAnsiTheme="minorEastAsia" w:hint="eastAsia"/>
                <w:spacing w:val="-7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2"/>
                <w:position w:val="-1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4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position w:val="-1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-2"/>
                <w:position w:val="-1"/>
                <w:u w:val="single"/>
                <w:lang w:eastAsia="zh-CN"/>
              </w:rPr>
              <w:t>XXX@QQ.COM</w:t>
            </w:r>
            <w:r>
              <w:rPr>
                <w:rFonts w:asciiTheme="minorEastAsia" w:eastAsiaTheme="minorEastAsia" w:hAnsiTheme="minorEastAsia" w:hint="eastAsia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4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</w:t>
            </w:r>
          </w:p>
          <w:p w:rsidR="00A12A95" w:rsidRDefault="00A12A95">
            <w:pPr>
              <w:pStyle w:val="TableText"/>
              <w:spacing w:before="153" w:line="206" w:lineRule="auto"/>
              <w:ind w:left="4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否□</w:t>
            </w:r>
          </w:p>
        </w:tc>
      </w:tr>
      <w:tr w:rsidR="00A12A95" w:rsidTr="00A12A95">
        <w:trPr>
          <w:trHeight w:val="154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87" w:line="220" w:lineRule="auto"/>
              <w:ind w:left="45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名称：安吉××公司</w:t>
            </w:r>
          </w:p>
          <w:p w:rsidR="00A12A95" w:rsidRDefault="00A12A95">
            <w:pPr>
              <w:pStyle w:val="TableText"/>
              <w:spacing w:before="71" w:line="244" w:lineRule="auto"/>
              <w:ind w:left="453" w:right="67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住所地(主要办事机构所在地):浙江省安吉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县××街道××号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</w:t>
            </w:r>
          </w:p>
          <w:p w:rsidR="00A12A95" w:rsidRDefault="00A12A95">
            <w:pPr>
              <w:pStyle w:val="TableText"/>
              <w:spacing w:before="101" w:line="218" w:lineRule="auto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杨××   职务：总经理 联系电话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：×××××</w:t>
            </w:r>
          </w:p>
          <w:p w:rsidR="00A12A95" w:rsidRDefault="00A12A95">
            <w:pPr>
              <w:pStyle w:val="TableText"/>
              <w:spacing w:before="103" w:line="201" w:lineRule="auto"/>
              <w:ind w:left="45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统一社会信用代码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</w:tbl>
    <w:p w:rsidR="00A12A95" w:rsidRDefault="00A12A95" w:rsidP="00A12A95">
      <w:pPr>
        <w:rPr>
          <w:rFonts w:asciiTheme="minorEastAsia" w:eastAsiaTheme="minorEastAsia" w:hAnsiTheme="minorEastAsia"/>
        </w:rPr>
      </w:pPr>
    </w:p>
    <w:p w:rsidR="00A12A95" w:rsidRDefault="00A12A95" w:rsidP="00A12A95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A12A95">
          <w:pgSz w:w="11640" w:h="16880"/>
          <w:pgMar w:top="1355" w:right="1103" w:bottom="1202" w:left="1644" w:header="0" w:footer="944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11"/>
      </w:tblGrid>
      <w:tr w:rsidR="00A12A95" w:rsidTr="00A12A95">
        <w:trPr>
          <w:trHeight w:val="188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50" w:line="216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lastRenderedPageBreak/>
              <w:t>被告(法人、非法人组织)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52" w:line="276" w:lineRule="auto"/>
              <w:ind w:left="143" w:right="6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股份有限公司口 上市公司□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其他企业法人口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事业单位□社会团体口基金会□社会服务机构□</w:t>
            </w:r>
          </w:p>
          <w:p w:rsidR="00A12A95" w:rsidRDefault="00A12A95">
            <w:pPr>
              <w:pStyle w:val="TableText"/>
              <w:spacing w:before="106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  城镇农村的合作经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A12A95" w:rsidRDefault="00A12A95">
            <w:pPr>
              <w:pStyle w:val="TableText"/>
              <w:spacing w:before="107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A12A95" w:rsidRDefault="00A12A95">
            <w:pPr>
              <w:pStyle w:val="TableText"/>
              <w:spacing w:before="85" w:line="273" w:lineRule="auto"/>
              <w:ind w:left="143" w:right="1068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个人独资企业□合伙企业□不具有法人资格的专业服务机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(控股口参股□)民营</w:t>
            </w:r>
            <w:r>
              <w:rPr>
                <w:rFonts w:ascii="MS Gothic" w:eastAsia="MS Gothic" w:hAnsi="MS Gothic" w:cs="MS Gothic" w:hint="eastAsia"/>
                <w:spacing w:val="-3"/>
                <w:sz w:val="18"/>
                <w:szCs w:val="18"/>
                <w:lang w:eastAsia="zh-CN"/>
              </w:rPr>
              <w:t>☑</w:t>
            </w:r>
          </w:p>
        </w:tc>
      </w:tr>
      <w:tr w:rsidR="00A12A95" w:rsidTr="00A12A95">
        <w:trPr>
          <w:trHeight w:val="187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spacing w:line="31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spacing w:line="31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pStyle w:val="TableText"/>
              <w:spacing w:before="59" w:line="216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68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姓名：沈××</w:t>
            </w:r>
          </w:p>
          <w:p w:rsidR="00A12A95" w:rsidRDefault="00A12A95">
            <w:pPr>
              <w:pStyle w:val="TableText"/>
              <w:spacing w:before="96" w:line="218" w:lineRule="auto"/>
              <w:ind w:left="14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性别：男□女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</w:p>
          <w:p w:rsidR="00A12A95" w:rsidRDefault="00A12A95">
            <w:pPr>
              <w:pStyle w:val="TableText"/>
              <w:spacing w:before="107" w:line="22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出生日期：1955年5月25日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民族：汉族</w:t>
            </w:r>
          </w:p>
          <w:p w:rsidR="00A12A95" w:rsidRDefault="00A12A95">
            <w:pPr>
              <w:pStyle w:val="TableText"/>
              <w:spacing w:before="98" w:line="276" w:lineRule="auto"/>
              <w:ind w:left="143" w:right="4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工作单位：无       职务：无        联系电话：××××××××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住所地(户籍所在地):浙江省安吉县</w:t>
            </w:r>
          </w:p>
          <w:p w:rsidR="00A12A95" w:rsidRDefault="00A12A95">
            <w:pPr>
              <w:pStyle w:val="TableText"/>
              <w:spacing w:before="87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经常居住地：浙江省安吉县××街道××社区×号</w:t>
            </w:r>
          </w:p>
        </w:tc>
      </w:tr>
      <w:tr w:rsidR="00A12A95" w:rsidTr="00A12A95">
        <w:trPr>
          <w:trHeight w:val="344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8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91" w:line="220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名称：</w:t>
            </w:r>
          </w:p>
          <w:p w:rsidR="00A12A95" w:rsidRDefault="00A12A95">
            <w:pPr>
              <w:pStyle w:val="TableText"/>
              <w:spacing w:before="91" w:line="322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A12A95" w:rsidRDefault="00A12A95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A12A95" w:rsidRDefault="00A12A95">
            <w:pPr>
              <w:pStyle w:val="TableText"/>
              <w:spacing w:before="85" w:line="225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联系电话：</w:t>
            </w:r>
          </w:p>
          <w:p w:rsidR="00A12A95" w:rsidRDefault="00A12A95">
            <w:pPr>
              <w:pStyle w:val="TableText"/>
              <w:spacing w:before="8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A12A95" w:rsidRDefault="00A12A95">
            <w:pPr>
              <w:pStyle w:val="TableText"/>
              <w:spacing w:before="118" w:line="261" w:lineRule="auto"/>
              <w:ind w:left="143" w:right="70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团体口基金会口社会服务机构□</w:t>
            </w:r>
          </w:p>
          <w:p w:rsidR="00A12A95" w:rsidRDefault="00A12A95">
            <w:pPr>
              <w:pStyle w:val="TableText"/>
              <w:spacing w:before="96" w:line="273" w:lineRule="auto"/>
              <w:ind w:left="143" w:right="41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农村集体经济组织法人口城镇农村的合作经济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A12A95" w:rsidRDefault="00A12A95">
            <w:pPr>
              <w:pStyle w:val="TableText"/>
              <w:spacing w:before="95" w:line="268" w:lineRule="auto"/>
              <w:ind w:left="143" w:right="106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(控股口参股□)民营□</w:t>
            </w:r>
          </w:p>
        </w:tc>
      </w:tr>
      <w:tr w:rsidR="00A12A95" w:rsidTr="00A12A95">
        <w:trPr>
          <w:trHeight w:val="18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71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41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姓名：</w:t>
            </w:r>
          </w:p>
          <w:p w:rsidR="00A12A95" w:rsidRDefault="00A12A95">
            <w:pPr>
              <w:pStyle w:val="TableText"/>
              <w:spacing w:before="136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性别：男□女□</w:t>
            </w:r>
          </w:p>
          <w:p w:rsidR="00A12A95" w:rsidRDefault="00A12A95">
            <w:pPr>
              <w:pStyle w:val="TableText"/>
              <w:spacing w:before="46" w:line="230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position w:val="-1"/>
                <w:sz w:val="18"/>
                <w:szCs w:val="1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"/>
                <w:position w:val="-1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4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4"/>
                <w:position w:val="4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4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0"/>
                <w:position w:val="4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4"/>
                <w:sz w:val="18"/>
                <w:szCs w:val="18"/>
                <w:lang w:eastAsia="zh-CN"/>
              </w:rPr>
              <w:t>日</w:t>
            </w:r>
            <w:r>
              <w:rPr>
                <w:rFonts w:asciiTheme="minorEastAsia" w:eastAsiaTheme="minorEastAsia" w:hAnsiTheme="minorEastAsia" w:hint="eastAsia"/>
                <w:spacing w:val="8"/>
                <w:position w:val="4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14"/>
                <w:sz w:val="18"/>
                <w:szCs w:val="18"/>
                <w:lang w:eastAsia="zh-CN"/>
              </w:rPr>
              <w:t>民族：</w:t>
            </w:r>
          </w:p>
          <w:p w:rsidR="00A12A95" w:rsidRDefault="00A12A95">
            <w:pPr>
              <w:pStyle w:val="TableText"/>
              <w:spacing w:before="9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工作单位：     职务：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联系电话：</w:t>
            </w:r>
          </w:p>
          <w:p w:rsidR="00A12A95" w:rsidRDefault="00A12A95">
            <w:pPr>
              <w:pStyle w:val="TableText"/>
              <w:spacing w:before="105" w:line="311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A12A95" w:rsidRDefault="00A12A95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A12A95" w:rsidTr="00A12A95">
        <w:trPr>
          <w:trHeight w:val="84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201" w:line="218" w:lineRule="auto"/>
              <w:ind w:left="339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A12A95" w:rsidTr="00A12A95">
        <w:trPr>
          <w:trHeight w:val="7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73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93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截至2023年2月10日止，尚欠本金590065.94元(人民币，下同);</w:t>
            </w:r>
          </w:p>
        </w:tc>
      </w:tr>
      <w:tr w:rsidR="00A12A95" w:rsidTr="00A12A95">
        <w:trPr>
          <w:trHeight w:val="12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33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2.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利息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复利、罚息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65" w:line="264" w:lineRule="auto"/>
              <w:ind w:left="143" w:right="601" w:hanging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截至2023年2月10日止，欠利息46261.85元、复利678.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52元、罚息(违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约金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)31183.33元</w:t>
            </w:r>
          </w:p>
          <w:p w:rsidR="00A12A95" w:rsidRDefault="00A12A95">
            <w:pPr>
              <w:pStyle w:val="TableText"/>
              <w:spacing w:before="16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是否请求支付至实际清偿之日止：是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否□</w:t>
            </w:r>
          </w:p>
        </w:tc>
      </w:tr>
      <w:tr w:rsidR="00A12A95" w:rsidTr="00A12A95">
        <w:trPr>
          <w:trHeight w:val="79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25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pStyle w:val="TableText"/>
              <w:spacing w:before="58" w:line="218" w:lineRule="auto"/>
              <w:ind w:right="10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3.是否要求提前还款或解除合同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16" w:line="320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0"/>
                <w:sz w:val="18"/>
                <w:szCs w:val="18"/>
                <w:lang w:eastAsia="zh-CN"/>
              </w:rPr>
              <w:t>是□提前还款(加速到期)□/解除合同口</w:t>
            </w:r>
          </w:p>
          <w:p w:rsidR="00A12A95" w:rsidRDefault="00A12A95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A12A95" w:rsidTr="00A12A95">
        <w:trPr>
          <w:trHeight w:val="94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24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12A95" w:rsidRDefault="00A12A95">
            <w:pPr>
              <w:spacing w:line="242" w:lineRule="auto"/>
              <w:rPr>
                <w:rFonts w:asciiTheme="minorEastAsia" w:eastAsiaTheme="minorEastAsia" w:hAnsiTheme="minorEastAsia"/>
              </w:rPr>
            </w:pPr>
          </w:p>
          <w:p w:rsidR="00A12A95" w:rsidRDefault="00A12A95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85" w:line="288" w:lineRule="auto"/>
              <w:ind w:left="113" w:right="154" w:hanging="1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内容：(写明担保人、担保范围、担保金额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、担保类型等)沈××履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行保证责任归还担保本金590065.94元及利息、罚息、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复息(暂计至2023年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2月10日为46261.85元，自2023年2月11日起以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未还本金为基数按年利率</w:t>
            </w:r>
          </w:p>
        </w:tc>
      </w:tr>
    </w:tbl>
    <w:p w:rsidR="00A12A95" w:rsidRDefault="00A12A95" w:rsidP="00A12A95">
      <w:pPr>
        <w:spacing w:line="247" w:lineRule="auto"/>
        <w:rPr>
          <w:rFonts w:asciiTheme="minorEastAsia" w:eastAsiaTheme="minorEastAsia" w:hAnsiTheme="minorEastAsia"/>
          <w:lang w:eastAsia="zh-CN"/>
        </w:rPr>
      </w:pPr>
    </w:p>
    <w:p w:rsidR="00A12A95" w:rsidRDefault="00A12A95" w:rsidP="00A12A95">
      <w:pPr>
        <w:kinsoku/>
        <w:autoSpaceDE/>
        <w:autoSpaceDN/>
        <w:adjustRightInd/>
        <w:snapToGrid/>
        <w:spacing w:line="180" w:lineRule="auto"/>
        <w:rPr>
          <w:rFonts w:asciiTheme="minorEastAsia" w:eastAsiaTheme="minorEastAsia" w:hAnsiTheme="minorEastAsia" w:cs="宋体"/>
          <w:snapToGrid w:val="0"/>
          <w:sz w:val="26"/>
          <w:szCs w:val="26"/>
          <w:lang w:eastAsia="zh-CN"/>
        </w:rPr>
        <w:sectPr w:rsidR="00A12A95">
          <w:pgSz w:w="11640" w:h="16840"/>
          <w:pgMar w:top="1325" w:right="1524" w:bottom="400" w:left="1304" w:header="0" w:footer="0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2028"/>
        <w:gridCol w:w="1230"/>
        <w:gridCol w:w="2894"/>
      </w:tblGrid>
      <w:tr w:rsidR="00A12A95" w:rsidTr="00A12A95">
        <w:trPr>
          <w:trHeight w:val="90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02" w:line="371" w:lineRule="exact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3"/>
                <w:lang w:eastAsia="zh-CN"/>
              </w:rPr>
              <w:t>6%加收50%计收罚息，对欠付利息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position w:val="13"/>
                <w:lang w:eastAsia="zh-CN"/>
              </w:rPr>
              <w:t>按罚息利率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position w:val="13"/>
                <w:lang w:eastAsia="zh-CN"/>
              </w:rPr>
              <w:t>计收复息，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position w:val="13"/>
                <w:lang w:eastAsia="zh-CN"/>
              </w:rPr>
              <w:t>至款清之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position w:val="13"/>
                <w:lang w:eastAsia="zh-CN"/>
              </w:rPr>
              <w:t>日止)</w:t>
            </w:r>
          </w:p>
          <w:p w:rsidR="00A12A95" w:rsidRDefault="00A12A9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否□</w:t>
            </w:r>
          </w:p>
        </w:tc>
      </w:tr>
      <w:tr w:rsidR="00A12A95" w:rsidTr="00A12A95">
        <w:trPr>
          <w:trHeight w:val="9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228" w:line="218" w:lineRule="auto"/>
              <w:ind w:left="13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5.是否主张实现债权的费用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12" w:line="277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5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1"/>
                <w:position w:val="5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1"/>
                <w:position w:val="5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position w:val="5"/>
                <w:lang w:eastAsia="zh-CN"/>
              </w:rPr>
              <w:t>费用明细：律师费、财产保全费(已实际发生为准)</w:t>
            </w:r>
          </w:p>
          <w:p w:rsidR="00A12A95" w:rsidRDefault="00A12A9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否□</w:t>
            </w:r>
          </w:p>
        </w:tc>
      </w:tr>
      <w:tr w:rsidR="00A12A95" w:rsidTr="00A12A95">
        <w:trPr>
          <w:trHeight w:val="70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50" w:line="218" w:lineRule="auto"/>
              <w:ind w:left="1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6.其他请求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78" w:line="216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本案诉讼费用由被告承担。</w:t>
            </w:r>
          </w:p>
        </w:tc>
      </w:tr>
      <w:tr w:rsidR="00A12A95" w:rsidTr="00A12A95">
        <w:trPr>
          <w:trHeight w:val="63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51" w:line="218" w:lineRule="auto"/>
              <w:ind w:left="1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7.标的总额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00" w:line="218" w:lineRule="auto"/>
              <w:ind w:left="1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>636327.79元(暂计至2023年2月10日)</w:t>
            </w:r>
          </w:p>
        </w:tc>
      </w:tr>
      <w:tr w:rsidR="00A12A95" w:rsidTr="00A12A95">
        <w:trPr>
          <w:trHeight w:val="144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69" w:line="218" w:lineRule="auto"/>
              <w:ind w:left="1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8.请求依据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09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合同约定：《流动资金循环借款合同》第3条、第8条等，《保证函》</w:t>
            </w:r>
          </w:p>
          <w:p w:rsidR="00A12A95" w:rsidRDefault="00A12A95">
            <w:pPr>
              <w:pStyle w:val="TableText"/>
              <w:spacing w:before="145" w:line="34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法律规定：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《最高人民法院关于适用〈中华人民共和国民法典〉时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间效力若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干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规定》第一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条第二款、《中华人民共和国合同法》第一百零七条、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第二百零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五</w:t>
            </w:r>
          </w:p>
          <w:p w:rsidR="00A12A95" w:rsidRDefault="00A12A9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条、第二百零六条，《中华人民共和国担保法》第十八条、第二十一条</w:t>
            </w:r>
          </w:p>
        </w:tc>
      </w:tr>
      <w:tr w:rsidR="00A12A95" w:rsidTr="00A12A95">
        <w:trPr>
          <w:trHeight w:val="630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79" w:line="218" w:lineRule="auto"/>
              <w:ind w:left="316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A12A95" w:rsidTr="00A12A95">
        <w:trPr>
          <w:trHeight w:val="8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240" w:line="218" w:lineRule="auto"/>
              <w:ind w:left="13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1.有无仲裁、法院管辖约定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10" w:line="362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3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position w:val="13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position w:val="13"/>
                <w:lang w:eastAsia="zh-CN"/>
              </w:rPr>
              <w:t>合同条款及内容：第15条，发生争议由被</w:t>
            </w:r>
            <w:r>
              <w:rPr>
                <w:rFonts w:asciiTheme="minorEastAsia" w:eastAsiaTheme="minorEastAsia" w:hAnsiTheme="minorEastAsia" w:hint="eastAsia"/>
                <w:spacing w:val="-1"/>
                <w:position w:val="13"/>
                <w:lang w:eastAsia="zh-CN"/>
              </w:rPr>
              <w:t>告所在地人民法院管辖</w:t>
            </w:r>
          </w:p>
          <w:p w:rsidR="00A12A95" w:rsidRDefault="00A12A9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A12A95" w:rsidTr="00A12A95">
        <w:trPr>
          <w:trHeight w:val="12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202" w:line="218" w:lineRule="auto"/>
              <w:ind w:left="13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2.是否申请财产保全措施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A95" w:rsidRDefault="00A12A95">
            <w:pPr>
              <w:pStyle w:val="TableText"/>
              <w:spacing w:before="74" w:line="268" w:lineRule="auto"/>
              <w:ind w:left="1383" w:right="160" w:hanging="1260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lang w:eastAsia="zh-CN"/>
              </w:rPr>
              <w:t>☑</w:t>
            </w:r>
          </w:p>
          <w:p w:rsidR="00A12A95" w:rsidRDefault="00A12A95">
            <w:pPr>
              <w:pStyle w:val="TableText"/>
              <w:spacing w:before="81" w:line="259" w:lineRule="auto"/>
              <w:ind w:left="1473" w:right="140" w:hanging="135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申请诉讼保全：是</w:t>
            </w:r>
            <w:r>
              <w:rPr>
                <w:rFonts w:ascii="MS Gothic" w:eastAsia="MS Gothic" w:hAnsi="MS Gothic" w:cs="MS Gothic" w:hint="eastAsia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4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否口</w:t>
            </w:r>
            <w:proofErr w:type="gramEnd"/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12A95" w:rsidRDefault="00A12A95">
            <w:pPr>
              <w:pStyle w:val="TableText"/>
              <w:spacing w:before="83" w:line="218" w:lineRule="auto"/>
              <w:ind w:left="141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保全法院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  <w:tc>
          <w:tcPr>
            <w:tcW w:w="2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73" w:line="218" w:lineRule="auto"/>
              <w:ind w:left="24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保全时间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A12A95" w:rsidTr="00A12A95">
        <w:trPr>
          <w:trHeight w:val="650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94" w:line="218" w:lineRule="auto"/>
              <w:ind w:left="372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A12A95" w:rsidTr="00A12A95">
        <w:trPr>
          <w:trHeight w:val="7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43" w:line="390" w:lineRule="exact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lang w:eastAsia="zh-CN"/>
              </w:rPr>
              <w:t>1.合同签订情况(名称、编号、</w:t>
            </w:r>
          </w:p>
          <w:p w:rsidR="00A12A95" w:rsidRDefault="00A12A95">
            <w:pPr>
              <w:pStyle w:val="TableText"/>
              <w:spacing w:before="1" w:line="216" w:lineRule="auto"/>
              <w:ind w:left="13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签订时间、地点等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)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72" w:line="216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2019年7月16日，在原告所在地签订《流动资金循环借款合同》</w:t>
            </w:r>
          </w:p>
        </w:tc>
      </w:tr>
      <w:tr w:rsidR="00A12A95" w:rsidTr="00A12A95">
        <w:trPr>
          <w:trHeight w:val="9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32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pStyle w:val="TableText"/>
              <w:spacing w:before="61" w:line="220" w:lineRule="auto"/>
              <w:ind w:left="1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2.签订主体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204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贷款人：安吉××银行××支行</w:t>
            </w:r>
          </w:p>
          <w:p w:rsidR="00A12A95" w:rsidRDefault="00A12A95">
            <w:pPr>
              <w:pStyle w:val="TableText"/>
              <w:spacing w:before="203" w:line="218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2"/>
              </w:rPr>
              <w:t>借款人：安吉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"/>
              </w:rPr>
              <w:t>××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2"/>
              </w:rPr>
              <w:t>公司</w:t>
            </w:r>
            <w:proofErr w:type="spellEnd"/>
          </w:p>
        </w:tc>
      </w:tr>
      <w:tr w:rsidR="00A12A95" w:rsidTr="00A12A95">
        <w:trPr>
          <w:trHeight w:val="76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44" w:line="218" w:lineRule="auto"/>
              <w:ind w:left="1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3.借款金额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75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约定：最高融资限额1000000元整</w:t>
            </w:r>
          </w:p>
          <w:p w:rsidR="00A12A95" w:rsidRDefault="00A12A95">
            <w:pPr>
              <w:pStyle w:val="TableText"/>
              <w:spacing w:before="155" w:line="187" w:lineRule="auto"/>
              <w:ind w:left="1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实际发放：600000元</w:t>
            </w:r>
          </w:p>
        </w:tc>
      </w:tr>
      <w:tr w:rsidR="00A12A95" w:rsidTr="00A12A95">
        <w:trPr>
          <w:trHeight w:val="7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274" w:line="218" w:lineRule="auto"/>
              <w:ind w:left="1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4.借款期限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26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是否到期：是</w:t>
            </w:r>
            <w:r>
              <w:rPr>
                <w:rFonts w:ascii="MS Gothic" w:eastAsia="MS Gothic" w:hAnsi="MS Gothic" w:cs="MS Gothic" w:hint="eastAsia"/>
                <w:spacing w:val="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否□</w:t>
            </w:r>
          </w:p>
          <w:p w:rsidR="00A12A95" w:rsidRDefault="00A12A95">
            <w:pPr>
              <w:pStyle w:val="TableText"/>
              <w:spacing w:before="132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约定期限：2019年7月16日起至2022年7月15日止</w:t>
            </w:r>
          </w:p>
        </w:tc>
      </w:tr>
      <w:tr w:rsidR="00A12A95" w:rsidTr="00A12A95">
        <w:trPr>
          <w:trHeight w:val="13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32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pStyle w:val="TableText"/>
              <w:spacing w:before="62" w:line="218" w:lineRule="auto"/>
              <w:ind w:left="1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>5.借款利率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96" w:line="330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0"/>
                <w:lang w:eastAsia="zh-CN"/>
              </w:rPr>
              <w:t>利率</w:t>
            </w:r>
            <w:r>
              <w:rPr>
                <w:rFonts w:ascii="MS Gothic" w:eastAsia="MS Gothic" w:hAnsi="MS Gothic" w:cs="MS Gothic" w:hint="eastAsia"/>
                <w:spacing w:val="1"/>
                <w:position w:val="10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position w:val="10"/>
                <w:lang w:eastAsia="zh-CN"/>
              </w:rPr>
              <w:t>6%/年(季/月)(合同条款：第3条)</w:t>
            </w:r>
          </w:p>
          <w:p w:rsidR="00A12A95" w:rsidRDefault="00A12A9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逾期上浮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9%/年(合同条款：第8条)</w:t>
            </w:r>
          </w:p>
          <w:p w:rsidR="00A12A95" w:rsidRDefault="00A12A95">
            <w:pPr>
              <w:pStyle w:val="TableText"/>
              <w:spacing w:before="54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复利口</w:t>
            </w:r>
            <w:r>
              <w:rPr>
                <w:rFonts w:asciiTheme="minorEastAsia" w:eastAsiaTheme="minorEastAsia" w:hAnsiTheme="minorEastAsia" w:hint="eastAsia"/>
                <w:spacing w:val="29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(合同条款：第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条)</w:t>
            </w:r>
          </w:p>
          <w:p w:rsidR="00A12A95" w:rsidRDefault="00A12A95">
            <w:pPr>
              <w:pStyle w:val="TableText"/>
              <w:spacing w:before="104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罚息(违约金)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9%/年(合同条款：第8条)</w:t>
            </w:r>
          </w:p>
        </w:tc>
      </w:tr>
      <w:tr w:rsidR="00A12A95" w:rsidTr="00A12A95">
        <w:trPr>
          <w:trHeight w:val="76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56" w:line="218" w:lineRule="auto"/>
              <w:ind w:left="1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6.借款发放时间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67" w:line="350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2"/>
                <w:lang w:eastAsia="zh-CN"/>
              </w:rPr>
              <w:t>2021年8月18日，发放200000元</w:t>
            </w:r>
          </w:p>
          <w:p w:rsidR="00A12A95" w:rsidRDefault="00A12A9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2021年11月12日，发放400000元</w:t>
            </w:r>
          </w:p>
        </w:tc>
      </w:tr>
      <w:tr w:rsidR="00A12A95" w:rsidTr="00A12A95">
        <w:trPr>
          <w:trHeight w:val="37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96" w:line="218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等额本息口</w:t>
            </w:r>
            <w:proofErr w:type="spellEnd"/>
          </w:p>
        </w:tc>
      </w:tr>
    </w:tbl>
    <w:p w:rsidR="00A12A95" w:rsidRDefault="00A12A95" w:rsidP="00A12A95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A12A95">
          <w:pgSz w:w="11640" w:h="16880"/>
          <w:pgMar w:top="1364" w:right="1145" w:bottom="1202" w:left="1624" w:header="0" w:footer="944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11"/>
      </w:tblGrid>
      <w:tr w:rsidR="00A12A95" w:rsidTr="00A12A95">
        <w:trPr>
          <w:trHeight w:val="200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63" w:line="220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7.还款方式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11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等额本金口</w:t>
            </w:r>
          </w:p>
          <w:p w:rsidR="00A12A95" w:rsidRDefault="00A12A95">
            <w:pPr>
              <w:pStyle w:val="TableText"/>
              <w:spacing w:before="116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到期一次性还本付息口</w:t>
            </w:r>
          </w:p>
          <w:p w:rsidR="00A12A95" w:rsidRDefault="00A12A95">
            <w:pPr>
              <w:pStyle w:val="TableText"/>
              <w:spacing w:before="106" w:line="330" w:lineRule="exact"/>
              <w:ind w:left="12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1"/>
                <w:sz w:val="18"/>
                <w:szCs w:val="18"/>
                <w:lang w:eastAsia="zh-CN"/>
              </w:rPr>
              <w:t>按月计息、到期一次性还本</w:t>
            </w:r>
            <w:r>
              <w:rPr>
                <w:rFonts w:ascii="MS Gothic" w:eastAsia="MS Gothic" w:hAnsi="MS Gothic" w:cs="MS Gothic" w:hint="eastAsia"/>
                <w:position w:val="11"/>
                <w:sz w:val="18"/>
                <w:szCs w:val="18"/>
                <w:lang w:eastAsia="zh-CN"/>
              </w:rPr>
              <w:t>☑</w:t>
            </w:r>
          </w:p>
          <w:p w:rsidR="00A12A95" w:rsidRDefault="00A12A95">
            <w:pPr>
              <w:pStyle w:val="TableText"/>
              <w:spacing w:line="216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按季计息、到期一次性还本口</w:t>
            </w:r>
          </w:p>
          <w:p w:rsidR="00A12A95" w:rsidRDefault="00A12A95">
            <w:pPr>
              <w:pStyle w:val="TableText"/>
              <w:spacing w:before="116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按年计息、到期一次性还本口</w:t>
            </w:r>
          </w:p>
          <w:p w:rsidR="00A12A95" w:rsidRDefault="00A12A95">
            <w:pPr>
              <w:pStyle w:val="TableText"/>
              <w:spacing w:before="159" w:line="204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其他口</w:t>
            </w:r>
            <w:proofErr w:type="spellEnd"/>
          </w:p>
        </w:tc>
      </w:tr>
      <w:tr w:rsidR="00A12A95" w:rsidTr="00A12A95">
        <w:trPr>
          <w:trHeight w:val="8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288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12A95" w:rsidRDefault="00A12A95">
            <w:pPr>
              <w:pStyle w:val="TableText"/>
              <w:spacing w:before="59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37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已还本金：0元</w:t>
            </w:r>
          </w:p>
          <w:p w:rsidR="00A12A95" w:rsidRDefault="00A12A95">
            <w:pPr>
              <w:pStyle w:val="TableText"/>
              <w:spacing w:before="127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已还利息：0元，还息至   年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日</w:t>
            </w:r>
          </w:p>
        </w:tc>
      </w:tr>
      <w:tr w:rsidR="00A12A95" w:rsidTr="00A12A95">
        <w:trPr>
          <w:trHeight w:val="8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27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pStyle w:val="TableText"/>
              <w:spacing w:before="58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99" w:line="390" w:lineRule="exact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6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1"/>
                <w:position w:val="16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position w:val="16"/>
                <w:sz w:val="18"/>
                <w:szCs w:val="18"/>
                <w:lang w:eastAsia="zh-CN"/>
              </w:rPr>
              <w:t>逾期时间：2022年7月16日至起诉时已逾期209天</w:t>
            </w:r>
          </w:p>
          <w:p w:rsidR="00A12A95" w:rsidRDefault="00A12A95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A12A95" w:rsidTr="00A12A95">
        <w:trPr>
          <w:trHeight w:val="8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70" w:line="273" w:lineRule="auto"/>
              <w:ind w:left="143" w:right="36" w:hanging="3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10.是否签订物的担保(抵押、质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12" w:line="220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签订时间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：</w:t>
            </w:r>
          </w:p>
          <w:p w:rsidR="00A12A95" w:rsidRDefault="00A12A95">
            <w:pPr>
              <w:pStyle w:val="TableText"/>
              <w:spacing w:before="171" w:line="218" w:lineRule="auto"/>
              <w:ind w:left="122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A12A95" w:rsidTr="00A12A95">
        <w:trPr>
          <w:trHeight w:val="8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25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12A95" w:rsidRDefault="00A12A95">
            <w:pPr>
              <w:pStyle w:val="TableText"/>
              <w:spacing w:before="59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11.担保人、担保物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11" w:line="370" w:lineRule="exact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</w:rPr>
              <w:t>担保人</w:t>
            </w:r>
            <w:proofErr w:type="spellEnd"/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</w:rPr>
              <w:t>：</w:t>
            </w:r>
          </w:p>
          <w:p w:rsidR="00A12A95" w:rsidRDefault="00A12A95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担保物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A12A95" w:rsidTr="00A12A95">
        <w:trPr>
          <w:trHeight w:val="13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spacing w:line="25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pStyle w:val="TableText"/>
              <w:spacing w:before="59" w:line="21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12.是否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25" w:line="317" w:lineRule="exact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10"/>
                <w:sz w:val="18"/>
                <w:szCs w:val="18"/>
                <w:lang w:eastAsia="zh-CN"/>
              </w:rPr>
              <w:t>是口</w:t>
            </w:r>
          </w:p>
          <w:p w:rsidR="00A12A95" w:rsidRDefault="00A12A95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  <w:p w:rsidR="00A12A95" w:rsidRDefault="00A12A95">
            <w:pPr>
              <w:pStyle w:val="TableText"/>
              <w:spacing w:before="104" w:line="370" w:lineRule="exact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担保债权的确定时间：</w:t>
            </w:r>
          </w:p>
          <w:p w:rsidR="00A12A95" w:rsidRDefault="00A12A95">
            <w:pPr>
              <w:pStyle w:val="TableText"/>
              <w:spacing w:line="199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担保额度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A12A95" w:rsidTr="00A12A95">
        <w:trPr>
          <w:trHeight w:val="9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24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spacing w:line="24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12A95" w:rsidRDefault="00A12A95">
            <w:pPr>
              <w:pStyle w:val="TableText"/>
              <w:spacing w:before="58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13.是否办理抵押、质押登记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34" w:line="220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是□正式登记口</w:t>
            </w:r>
          </w:p>
          <w:p w:rsidR="00A12A95" w:rsidRDefault="00A12A95">
            <w:pPr>
              <w:pStyle w:val="TableText"/>
              <w:spacing w:before="111" w:line="216" w:lineRule="auto"/>
              <w:ind w:left="7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A12A95" w:rsidRDefault="00A12A95">
            <w:pPr>
              <w:pStyle w:val="TableText"/>
              <w:spacing w:before="49" w:line="218" w:lineRule="auto"/>
              <w:ind w:left="122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A12A95" w:rsidTr="00A12A95">
        <w:trPr>
          <w:trHeight w:val="16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5" w:rsidRDefault="00A12A95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12A95" w:rsidRDefault="00A12A95">
            <w:pPr>
              <w:pStyle w:val="TableText"/>
              <w:spacing w:before="59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14.是否签订保证合同/保函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24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签订时间：2019年7月16日   保证人：沈××</w:t>
            </w:r>
          </w:p>
          <w:p w:rsidR="00A12A95" w:rsidRDefault="00A12A95">
            <w:pPr>
              <w:pStyle w:val="TableText"/>
              <w:spacing w:before="96" w:line="336" w:lineRule="auto"/>
              <w:ind w:left="103" w:right="55" w:firstLine="53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主要内容：沈××出具《保证函》一份，具体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内容为(保证范围、保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证期间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等):保证期间为两年，保证担保范围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为贷款本金、利息(包括罚息、</w:t>
            </w:r>
          </w:p>
          <w:p w:rsidR="00A12A95" w:rsidRDefault="00A12A95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复息)以及实现债权的费用等</w:t>
            </w:r>
          </w:p>
          <w:p w:rsidR="00A12A95" w:rsidRDefault="00A12A95">
            <w:pPr>
              <w:pStyle w:val="TableText"/>
              <w:spacing w:before="166" w:line="187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A12A95" w:rsidTr="00A12A95">
        <w:trPr>
          <w:trHeight w:val="70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266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25" w:line="360" w:lineRule="exact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3"/>
                <w:sz w:val="18"/>
                <w:szCs w:val="18"/>
                <w:lang w:eastAsia="zh-CN"/>
              </w:rPr>
              <w:t>一般保证</w:t>
            </w:r>
            <w:r>
              <w:rPr>
                <w:rFonts w:asciiTheme="minorEastAsia" w:eastAsiaTheme="minorEastAsia" w:hAnsiTheme="minorEastAsia" w:hint="eastAsia"/>
                <w:spacing w:val="14"/>
                <w:position w:val="13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position w:val="13"/>
                <w:sz w:val="18"/>
                <w:szCs w:val="18"/>
                <w:lang w:eastAsia="zh-CN"/>
              </w:rPr>
              <w:t>口</w:t>
            </w:r>
          </w:p>
          <w:p w:rsidR="00A12A95" w:rsidRDefault="00A12A95">
            <w:pPr>
              <w:pStyle w:val="TableText"/>
              <w:spacing w:line="208" w:lineRule="auto"/>
              <w:ind w:left="12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连带责任保证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</w:p>
        </w:tc>
      </w:tr>
      <w:tr w:rsidR="00A12A95" w:rsidTr="00A12A95">
        <w:trPr>
          <w:trHeight w:val="69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76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16.其他担保方式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17" w:line="22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形式：     签订时间：</w:t>
            </w:r>
          </w:p>
          <w:p w:rsidR="00A12A95" w:rsidRDefault="00A12A95">
            <w:pPr>
              <w:pStyle w:val="TableText"/>
              <w:spacing w:before="144" w:line="206" w:lineRule="auto"/>
              <w:ind w:left="12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  <w:tr w:rsidR="00A12A95" w:rsidTr="00A12A95">
        <w:trPr>
          <w:trHeight w:val="9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86" w:line="276" w:lineRule="auto"/>
              <w:ind w:left="143" w:right="39" w:hanging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17.其他需要说明的内容(可另附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56" w:line="288" w:lineRule="auto"/>
              <w:ind w:left="122" w:right="43" w:hanging="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截至2023年2月10日，安吉长丰公司尚欠原告本金591666.36元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、利息14400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元、罚息31183.33元、利息的复息678.52元。此后，安吉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长丰公司曾于2023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年6月30日归还本金1600.42元。</w:t>
            </w:r>
          </w:p>
        </w:tc>
      </w:tr>
      <w:tr w:rsidR="00A12A95" w:rsidTr="00A12A95">
        <w:trPr>
          <w:trHeight w:val="63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56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18.证据清单(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95" w:rsidRDefault="00A12A95">
            <w:pPr>
              <w:pStyle w:val="TableText"/>
              <w:spacing w:before="136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6C62ED" w:rsidRDefault="00A12A95" w:rsidP="006C62ED">
      <w:pPr>
        <w:spacing w:before="51" w:line="218" w:lineRule="auto"/>
        <w:jc w:val="right"/>
        <w:rPr>
          <w:rFonts w:asciiTheme="minorEastAsia" w:eastAsiaTheme="minorEastAsia" w:hAnsiTheme="minorEastAsia" w:cs="宋体" w:hint="eastAsia"/>
          <w:b/>
          <w:bCs/>
          <w:spacing w:val="1"/>
          <w:sz w:val="33"/>
          <w:szCs w:val="3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"/>
          <w:sz w:val="33"/>
          <w:szCs w:val="33"/>
          <w:lang w:eastAsia="zh-CN"/>
        </w:rPr>
        <w:t>具状人(签字、盖章):</w:t>
      </w:r>
    </w:p>
    <w:p w:rsidR="00A12A95" w:rsidRDefault="00A12A95" w:rsidP="006C62ED">
      <w:pPr>
        <w:spacing w:before="51" w:line="218" w:lineRule="auto"/>
        <w:jc w:val="righ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 w:cs="宋体" w:hint="eastAsia"/>
          <w:spacing w:val="-4"/>
          <w:sz w:val="24"/>
          <w:szCs w:val="24"/>
          <w:lang w:eastAsia="zh-CN"/>
        </w:rPr>
        <w:t>浙江×××银行股份有限公司</w:t>
      </w:r>
      <w:r>
        <w:rPr>
          <w:rFonts w:asciiTheme="minorEastAsia" w:eastAsiaTheme="minorEastAsia" w:hAnsiTheme="minorEastAsia" w:cs="宋体" w:hint="eastAsia"/>
          <w:spacing w:val="116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sz w:val="24"/>
          <w:szCs w:val="24"/>
          <w:lang w:eastAsia="zh-CN"/>
        </w:rPr>
        <w:t>马××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 xml:space="preserve"> </w:t>
      </w:r>
    </w:p>
    <w:p w:rsidR="007C64DD" w:rsidRPr="00A12A95" w:rsidRDefault="00A12A95" w:rsidP="006C62ED">
      <w:pPr>
        <w:spacing w:before="51" w:line="218" w:lineRule="auto"/>
        <w:jc w:val="right"/>
        <w:rPr>
          <w:rFonts w:asciiTheme="minorEastAsia" w:eastAsiaTheme="minorEastAsia" w:hAnsiTheme="minorEastAsia" w:cs="宋体"/>
          <w:sz w:val="33"/>
          <w:szCs w:val="3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3"/>
          <w:sz w:val="28"/>
          <w:szCs w:val="28"/>
          <w:lang w:eastAsia="zh-CN"/>
        </w:rPr>
        <w:t>日</w:t>
      </w:r>
      <w:r>
        <w:rPr>
          <w:rFonts w:asciiTheme="minorEastAsia" w:eastAsiaTheme="minorEastAsia" w:hAnsiTheme="minorEastAsia" w:cs="宋体" w:hint="eastAsia"/>
          <w:spacing w:val="79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3"/>
          <w:sz w:val="28"/>
          <w:szCs w:val="28"/>
          <w:lang w:eastAsia="zh-CN"/>
        </w:rPr>
        <w:t>期：</w:t>
      </w:r>
      <w:r>
        <w:rPr>
          <w:rFonts w:asciiTheme="minorEastAsia" w:eastAsiaTheme="minorEastAsia" w:hAnsiTheme="minorEastAsia" w:cs="仿宋" w:hint="eastAsia"/>
          <w:spacing w:val="-3"/>
          <w:sz w:val="28"/>
          <w:szCs w:val="28"/>
          <w:lang w:eastAsia="zh-CN"/>
        </w:rPr>
        <w:t>2023年2月10日</w:t>
      </w:r>
      <w:bookmarkStart w:id="0" w:name="_GoBack"/>
      <w:bookmarkEnd w:id="0"/>
    </w:p>
    <w:sectPr w:rsidR="007C64DD" w:rsidRPr="00A12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8F" w:rsidRDefault="0027578F" w:rsidP="00A12A95">
      <w:r>
        <w:separator/>
      </w:r>
    </w:p>
  </w:endnote>
  <w:endnote w:type="continuationSeparator" w:id="0">
    <w:p w:rsidR="0027578F" w:rsidRDefault="0027578F" w:rsidP="00A1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8F" w:rsidRDefault="0027578F" w:rsidP="00A12A95">
      <w:r>
        <w:separator/>
      </w:r>
    </w:p>
  </w:footnote>
  <w:footnote w:type="continuationSeparator" w:id="0">
    <w:p w:rsidR="0027578F" w:rsidRDefault="0027578F" w:rsidP="00A1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60"/>
    <w:rsid w:val="0027578F"/>
    <w:rsid w:val="0055015B"/>
    <w:rsid w:val="006C62ED"/>
    <w:rsid w:val="007C64DD"/>
    <w:rsid w:val="00A12A95"/>
    <w:rsid w:val="00B23060"/>
    <w:rsid w:val="00D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95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A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12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A95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12A95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A12A95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A12A95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A12A9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A12A95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95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A9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12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A95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12A95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A12A95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A12A95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A12A9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A12A95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2024-03-24T13:54:00Z</dcterms:created>
  <dcterms:modified xsi:type="dcterms:W3CDTF">2024-03-24T13:56:00Z</dcterms:modified>
</cp:coreProperties>
</file>